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E9750">
      <w:pPr>
        <w:spacing w:line="360" w:lineRule="auto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bookmarkStart w:id="0" w:name="_GoBack"/>
      <w:bookmarkEnd w:id="0"/>
    </w:p>
    <w:p w14:paraId="4E0AD3DE">
      <w:pPr>
        <w:spacing w:line="360" w:lineRule="auto"/>
        <w:jc w:val="right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</w:p>
    <w:p w14:paraId="05E5AC4D">
      <w:pPr>
        <w:spacing w:line="360" w:lineRule="auto"/>
        <w:jc w:val="left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附件：</w:t>
      </w:r>
    </w:p>
    <w:p w14:paraId="5E3EE79F">
      <w:pPr>
        <w:jc w:val="center"/>
        <w:rPr>
          <w:rFonts w:hint="default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产品报价单格式</w:t>
      </w:r>
    </w:p>
    <w:p w14:paraId="56B7BF6B">
      <w:pP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示例：</w:t>
      </w:r>
    </w:p>
    <w:tbl>
      <w:tblPr>
        <w:tblStyle w:val="7"/>
        <w:tblW w:w="9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1513"/>
        <w:gridCol w:w="825"/>
        <w:gridCol w:w="775"/>
        <w:gridCol w:w="775"/>
        <w:gridCol w:w="4637"/>
      </w:tblGrid>
      <w:tr w14:paraId="4740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 w14:paraId="623945A5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513" w:type="dxa"/>
          </w:tcPr>
          <w:p w14:paraId="6223DCB3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825" w:type="dxa"/>
          </w:tcPr>
          <w:p w14:paraId="5BE5B3F7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75" w:type="dxa"/>
            <w:vAlign w:val="top"/>
          </w:tcPr>
          <w:p w14:paraId="25F2D28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775" w:type="dxa"/>
          </w:tcPr>
          <w:p w14:paraId="34AD616F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4637" w:type="dxa"/>
          </w:tcPr>
          <w:p w14:paraId="016DFDF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生产企业（规模）</w:t>
            </w:r>
          </w:p>
        </w:tc>
      </w:tr>
      <w:tr w14:paraId="4A83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</w:tcPr>
          <w:p w14:paraId="0E3BEEEE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心电图机</w:t>
            </w:r>
          </w:p>
        </w:tc>
        <w:tc>
          <w:tcPr>
            <w:tcW w:w="1513" w:type="dxa"/>
          </w:tcPr>
          <w:p w14:paraId="38085010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BeneHeartR12</w:t>
            </w:r>
          </w:p>
        </w:tc>
        <w:tc>
          <w:tcPr>
            <w:tcW w:w="825" w:type="dxa"/>
          </w:tcPr>
          <w:p w14:paraId="5E57C8BD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5" w:type="dxa"/>
            <w:vAlign w:val="top"/>
          </w:tcPr>
          <w:p w14:paraId="7A5162BE"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775" w:type="dxa"/>
          </w:tcPr>
          <w:p w14:paraId="07FF8904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25000</w:t>
            </w:r>
          </w:p>
        </w:tc>
        <w:tc>
          <w:tcPr>
            <w:tcW w:w="4637" w:type="dxa"/>
          </w:tcPr>
          <w:p w14:paraId="31C1C5F6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深圳迈瑞生物医疗电子股份有限公司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（大型企业）</w:t>
            </w:r>
          </w:p>
        </w:tc>
      </w:tr>
    </w:tbl>
    <w:p w14:paraId="3A418AE9">
      <w:pPr>
        <w:ind w:firstLine="2880" w:firstLineChars="1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</w:pPr>
    </w:p>
    <w:p w14:paraId="017BCB2E">
      <w:pPr>
        <w:ind w:firstLine="2880" w:firstLineChars="1200"/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Hans"/>
        </w:rPr>
      </w:pPr>
    </w:p>
    <w:p w14:paraId="59DCBF2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一、血液保存箱</w:t>
      </w:r>
    </w:p>
    <w:p w14:paraId="26036CA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1.有效容积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≥600L</w:t>
      </w:r>
    </w:p>
    <w:p w14:paraId="497FFAA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2.微电脑控制，箱内温度恒定控制在4±1℃范围内，控温精度0.1°C。</w:t>
      </w:r>
    </w:p>
    <w:p w14:paraId="4D9366B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3.显示：高清液晶触摸大屏显示，观察方便数字显示箱内温度，可以查询工作状态，曲线显示，报警和事件记录等信息。</w:t>
      </w:r>
    </w:p>
    <w:p w14:paraId="5270C15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4.风冷设计，保证箱内任意角落的温度都维持在标定的温度范围内，同时增加测试孔设计，满足用户根据实际需要检测箱内温度。</w:t>
      </w:r>
    </w:p>
    <w:p w14:paraId="1C8E718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5.多种故障报警：高低温报警、断电报警、开门报警、传感器故障报警、电池电量低报警。报警方式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声音蜂鸣报警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灯光闪烁报警。</w:t>
      </w:r>
    </w:p>
    <w:p w14:paraId="22A8B55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6.多重保护功能：开机延时保护、停机间隔保护、显示面板密码保护、断电记忆数据保护、传感器故障保护运行等。</w:t>
      </w:r>
    </w:p>
    <w:p w14:paraId="082F5F7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7.冷凝水汇集后自动电加热蒸发，免除人工处理冷凝水的烦恼。</w:t>
      </w:r>
    </w:p>
    <w:p w14:paraId="36C1180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 具有远程报警功能，可连接报警器到其他房间实现报警功能，具有RS485网络接口，连接后可以将温度数据传输到用户监控软件端。</w:t>
      </w:r>
    </w:p>
    <w:p w14:paraId="46A768A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 配备四个脚轮，两个底脚；可移动、可通过底脚锁定。</w:t>
      </w:r>
    </w:p>
    <w:p w14:paraId="66CA425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10.压缩机：变频压缩机，环保制冷剂。</w:t>
      </w:r>
    </w:p>
    <w:p w14:paraId="3AF1C1E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11.冷凝风机：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国际知名</w:t>
      </w:r>
      <w:r>
        <w:rPr>
          <w:rFonts w:hint="eastAsia" w:ascii="仿宋" w:hAnsi="仿宋" w:eastAsia="仿宋" w:cs="仿宋"/>
          <w:sz w:val="24"/>
          <w:szCs w:val="24"/>
        </w:rPr>
        <w:t>品牌冷凝风机。</w:t>
      </w:r>
    </w:p>
    <w:p w14:paraId="2B34816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12. 声压级≤40dB。。</w:t>
      </w:r>
    </w:p>
    <w:p w14:paraId="099C93F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13.不锈钢内胆设计，防腐可靠。</w:t>
      </w:r>
    </w:p>
    <w:p w14:paraId="4CC6A81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14.门体配置机械锁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电磁锁，电磁锁可以实现NFC打卡开锁和指纹开锁功能。</w:t>
      </w:r>
    </w:p>
    <w:p w14:paraId="40337BA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15.后备电池设计，满足断电后报警并继续显示箱内实时温度需求。</w:t>
      </w:r>
    </w:p>
    <w:p w14:paraId="68F0C51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16.箱内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≥7</w:t>
      </w:r>
      <w:r>
        <w:rPr>
          <w:rFonts w:hint="eastAsia" w:ascii="仿宋" w:hAnsi="仿宋" w:eastAsia="仿宋" w:cs="仿宋"/>
          <w:sz w:val="24"/>
          <w:szCs w:val="24"/>
        </w:rPr>
        <w:t>个高精度传感器，主控传感器为高精度PT100，环境温湿度传感器可显示环境温湿度。</w:t>
      </w:r>
    </w:p>
    <w:p w14:paraId="0E325C2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17.防低温设计：防低温机械温控器，电控板故障时可直接控制压机开停，防止温低影响血液安全。</w:t>
      </w:r>
    </w:p>
    <w:p w14:paraId="49CE7D2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18.箱内设置LED照明灯，外部独立灯开关。</w:t>
      </w:r>
    </w:p>
    <w:p w14:paraId="7D84060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19.标配USB接口，可下载温度数据，报警记录等信息，可以存储箱内温度数据10年，实现产品整个生命周期的温度数据可追溯。配圆盘温度记录仪。</w:t>
      </w:r>
    </w:p>
    <w:p w14:paraId="773E927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</w:t>
      </w:r>
      <w:r>
        <w:rPr>
          <w:rFonts w:hint="eastAsia" w:ascii="仿宋" w:hAnsi="仿宋" w:eastAsia="仿宋" w:cs="仿宋"/>
          <w:sz w:val="24"/>
          <w:szCs w:val="24"/>
        </w:rPr>
        <w:t xml:space="preserve"> 6个蘸塑搁架，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</w:t>
      </w:r>
      <w:r>
        <w:rPr>
          <w:rFonts w:hint="eastAsia" w:ascii="仿宋" w:hAnsi="仿宋" w:eastAsia="仿宋" w:cs="仿宋"/>
          <w:sz w:val="24"/>
          <w:szCs w:val="24"/>
        </w:rPr>
        <w:t xml:space="preserve"> 6个内门，可减小开门取血的冷量散失。</w:t>
      </w:r>
    </w:p>
    <w:p w14:paraId="2CEA292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21.血筐：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</w:t>
      </w:r>
      <w:r>
        <w:rPr>
          <w:rFonts w:hint="eastAsia" w:ascii="仿宋" w:hAnsi="仿宋" w:eastAsia="仿宋" w:cs="仿宋"/>
          <w:sz w:val="24"/>
          <w:szCs w:val="24"/>
        </w:rPr>
        <w:t>24个一体成型注塑血袋筐, 带标识卡槽，配隔板可保持血袋不满筐时立放。标配血型标贴。</w:t>
      </w:r>
    </w:p>
    <w:p w14:paraId="7EB4932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22. 配物联模块，云网互联，通过电脑端和手机端可随时随地查看冷藏箱信息，故障一键报修。</w:t>
      </w:r>
    </w:p>
    <w:p w14:paraId="163B8531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</w:p>
    <w:p w14:paraId="1AC5E9AF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i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二、超低温保存箱</w:t>
      </w:r>
    </w:p>
    <w:p w14:paraId="7C649F2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1、箱内温度 -40℃ ~-86℃可调</w:t>
      </w:r>
    </w:p>
    <w:p w14:paraId="3AA7EA5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2、微电脑控制，≧10寸高性能LCD电容屏，直观显示箱内温度、环境温度、输入电压和温度曲线等数据，显示精度0.1℃，可连接wifi实现网络功能；</w:t>
      </w:r>
    </w:p>
    <w:p w14:paraId="04979A8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3、有效容积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≥700</w:t>
      </w:r>
      <w:r>
        <w:rPr>
          <w:rFonts w:hint="eastAsia" w:ascii="仿宋" w:hAnsi="仿宋" w:eastAsia="仿宋" w:cs="仿宋"/>
          <w:sz w:val="24"/>
          <w:szCs w:val="24"/>
        </w:rPr>
        <w:t>L，整机装箱量（2ml冻存管容量）50000份样本；</w:t>
      </w:r>
    </w:p>
    <w:p w14:paraId="7F1D37E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4、具有运行指示灯，正常运行显示绿色，出现报警或故障显示红色或黄色；</w:t>
      </w:r>
    </w:p>
    <w:p w14:paraId="0DBD29C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5、具有多种故障报警，高低温报警、传感器故障报警、冷凝器脏报警、环温超标报警、断电报警、开门报警、电池未连接报警；报警方式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声音蜂鸣报警、灯光闪烁报警；</w:t>
      </w:r>
    </w:p>
    <w:p w14:paraId="3E27E8B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6、多重保护功能，开机延时保护、过电流保护、过压保护、显示屏密码保护、断电记忆数据保护；</w:t>
      </w:r>
    </w:p>
    <w:p w14:paraId="1662857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7、采用HC环保制冷剂，仅含有碳和氢两种元素，节能环保；</w:t>
      </w:r>
    </w:p>
    <w:p w14:paraId="1C652FC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8、采用双级复叠制冷系统，高温级压机和低温级压机配合制冷，制冷效率高；</w:t>
      </w:r>
    </w:p>
    <w:p w14:paraId="46C68DA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9、根据低温保存箱国家标准GB/T 20154要求，低温保存箱铭牌或标签上要标注制冷剂的详细名称及装入量；</w:t>
      </w:r>
    </w:p>
    <w:p w14:paraId="434BC50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10、符合《低温保存箱节能环保认证技术规范》要求，并获取节能、环保报告及证书；；</w:t>
      </w:r>
    </w:p>
    <w:p w14:paraId="360658A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11、2个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国际知名</w:t>
      </w:r>
      <w:r>
        <w:rPr>
          <w:rFonts w:hint="eastAsia" w:ascii="仿宋" w:hAnsi="仿宋" w:eastAsia="仿宋" w:cs="仿宋"/>
          <w:sz w:val="24"/>
          <w:szCs w:val="24"/>
        </w:rPr>
        <w:t>品牌压缩机，整机稳定运行功率≤1200W;</w:t>
      </w:r>
    </w:p>
    <w:p w14:paraId="3B3B2264">
      <w:pPr>
        <w:pStyle w:val="5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箱内温度均匀性要求，每层5个测试点（四角及中心），整机多于20点测试，温度均匀性≤±5℃；</w:t>
      </w:r>
    </w:p>
    <w:p w14:paraId="2B110DF3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right="0" w:rightChars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、一体式手把门锁设计，单手实现开关门。可同时使用暗锁（四把钥匙）及双挂锁，配电磁锁（NFC打卡开锁和指纹开锁功能）；</w:t>
      </w:r>
    </w:p>
    <w:p w14:paraId="0783C2C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15、4个发泡内门并带密封条设计，外门4层密封，整机共计5层密封，保温效果好；</w:t>
      </w:r>
    </w:p>
    <w:p w14:paraId="5212CD7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16、使用航空真空隔热材料VIP+PU整体发泡（90mm），VIP厚度≥25mm；</w:t>
      </w:r>
    </w:p>
    <w:p w14:paraId="02C8184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17、内胆为电锌板喷粉，防腐蚀，导热快；</w:t>
      </w:r>
    </w:p>
    <w:p w14:paraId="1947B22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18、具两个测试孔，方便实验使用和监控箱内温度。</w:t>
      </w:r>
    </w:p>
    <w:p w14:paraId="5E5299F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19、具有内置5V冷链供电系统，确保用电安全，减少外部布线，降低故障风险。</w:t>
      </w:r>
    </w:p>
    <w:p w14:paraId="3457FF1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20、电脑版配置大容量存储空间，实时保存箱内设定温度、实际温度、高、低温报警温度、输入电压、环温等数据，且可通过USB数据接口端口导出全部数据，格式excel和PDF可选，实现数据的可追溯性；</w:t>
      </w:r>
    </w:p>
    <w:p w14:paraId="14360E5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21、标配RS485数据接口，可同计算机网线连接，实现数据通讯；</w:t>
      </w:r>
    </w:p>
    <w:p w14:paraId="1A29135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22、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具备</w:t>
      </w:r>
      <w:r>
        <w:rPr>
          <w:rFonts w:hint="eastAsia" w:ascii="仿宋" w:hAnsi="仿宋" w:eastAsia="仿宋" w:cs="仿宋"/>
          <w:sz w:val="24"/>
          <w:szCs w:val="24"/>
        </w:rPr>
        <w:t>物联，能够在手机app上实时的查看箱内温度、设定温度、高低温报警温度、各种报警记录、以及开关门等事件记录。</w:t>
      </w:r>
    </w:p>
    <w:p w14:paraId="3C99E59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23、具有留言/记事本功能，方便多用户共用一台冰箱时，相互之间留言，以及自己创建记事本，备忘，可实现无纸办公；</w:t>
      </w:r>
    </w:p>
    <w:p w14:paraId="38AC8B6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24、具有数据上传/下载功能，可以通过USB接口上传和下载箱内温度数数据、报警记录以及事件记录等；</w:t>
      </w:r>
    </w:p>
    <w:p w14:paraId="014EABD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25、具有参数自动配置功能，可通过USB接口上传和下载配置文件，将一台冰箱的设置参数和数据等信息复制到其它冰箱；</w:t>
      </w:r>
    </w:p>
    <w:p w14:paraId="570654A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26、具有事件记录功能，产品能够记录开门事件、密码修改、设置修改、账户登录等信息，且所有记录信息能够下载到电脑上，实现数据分析存档；</w:t>
      </w:r>
    </w:p>
    <w:p w14:paraId="6E58A5A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27、标配单机版样本管理功能，可对大类样本存放位置和数量进行统计、管理；</w:t>
      </w:r>
    </w:p>
    <w:p w14:paraId="0445E39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28、选配可升降托盘，在冰箱存放样本时可进行临时存放；</w:t>
      </w:r>
    </w:p>
    <w:p w14:paraId="171BEAD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2D77B58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三、医用冷藏箱功能要求</w:t>
      </w:r>
    </w:p>
    <w:p w14:paraId="33E14D3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1、采用立式设计，有效容积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≥1000L</w:t>
      </w:r>
    </w:p>
    <w:p w14:paraId="32CED9E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2、箱内温度控制在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~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℃范围内，标配触摸屏，显示精度0.1℃；</w:t>
      </w:r>
    </w:p>
    <w:p w14:paraId="1DD417A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3、风冷设计，保证箱内温度维持在标定的温度范围内。温度均匀度±1℃，设定温度默认5℃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p w14:paraId="0A29329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4、产品配备≧7寸高清触摸屏，触摸灵敏，操作简单便捷。实时显示箱内温度、环境温湿度，可查看箱内温度曲线，开关门记录、报警记录等功能. </w:t>
      </w:r>
    </w:p>
    <w:p w14:paraId="694DA4C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5、两个测试孔设计，满足用户根据实际需要检测箱内温度；</w:t>
      </w:r>
    </w:p>
    <w:p w14:paraId="345E1EE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6、14层可调搁架设计，满足用户存放要求，更充分利用空间； </w:t>
      </w:r>
    </w:p>
    <w:p w14:paraId="27EE58D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7、三层钢化玻璃，智感除露降低传热效率，32℃、80%湿度下无凝露；</w:t>
      </w:r>
    </w:p>
    <w:p w14:paraId="71FFF46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8、90°开门悬停设计，方便取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用</w:t>
      </w:r>
      <w:r>
        <w:rPr>
          <w:rFonts w:hint="eastAsia" w:ascii="仿宋" w:hAnsi="仿宋" w:eastAsia="仿宋" w:cs="仿宋"/>
          <w:sz w:val="24"/>
          <w:szCs w:val="24"/>
        </w:rPr>
        <w:t>，45°自关门设计。</w:t>
      </w:r>
    </w:p>
    <w:p w14:paraId="471841A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10、报警功能齐全：高低温报警、断电报警、开门报警、传感器故障报警、电池电量低报警，冷凝器脏堵报警，两种报警方式（声音蜂鸣报警和灯光闪烁报警）；</w:t>
      </w:r>
    </w:p>
    <w:p w14:paraId="0ECAE07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11、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知名品牌</w:t>
      </w:r>
      <w:r>
        <w:rPr>
          <w:rFonts w:hint="eastAsia" w:ascii="仿宋" w:hAnsi="仿宋" w:eastAsia="仿宋" w:cs="仿宋"/>
          <w:sz w:val="24"/>
          <w:szCs w:val="24"/>
        </w:rPr>
        <w:t>变频压缩机, 12V直流静音冷凝散热风机，整机噪音</w:t>
      </w:r>
      <w:r>
        <w:rPr>
          <w:rFonts w:hint="eastAsia" w:ascii="宋体" w:hAnsi="宋体" w:eastAsia="宋体" w:cs="宋体"/>
          <w:sz w:val="24"/>
          <w:szCs w:val="24"/>
        </w:rPr>
        <w:t>≦</w:t>
      </w:r>
      <w:r>
        <w:rPr>
          <w:rFonts w:hint="eastAsia" w:ascii="仿宋" w:hAnsi="仿宋" w:eastAsia="仿宋" w:cs="仿宋"/>
          <w:sz w:val="24"/>
          <w:szCs w:val="24"/>
        </w:rPr>
        <w:t>37dB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E39C68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12、后备电池，满足断电后报警并继续显示箱内温度24小时需求；</w:t>
      </w:r>
    </w:p>
    <w:p w14:paraId="1691F0D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13、</w:t>
      </w:r>
      <w:r>
        <w:rPr>
          <w:rFonts w:hint="eastAsia" w:ascii="宋体" w:hAnsi="宋体" w:eastAsia="宋体" w:cs="宋体"/>
          <w:sz w:val="24"/>
          <w:szCs w:val="24"/>
        </w:rPr>
        <w:t>≧</w:t>
      </w:r>
      <w:r>
        <w:rPr>
          <w:rFonts w:hint="eastAsia" w:ascii="仿宋" w:hAnsi="仿宋" w:eastAsia="仿宋" w:cs="仿宋"/>
          <w:sz w:val="24"/>
          <w:szCs w:val="24"/>
        </w:rPr>
        <w:t>7路传感温度控制：上温、下温、化霜、控制、冷凝器脏堵、环温、环湿；有效保证温控的准确性；</w:t>
      </w:r>
    </w:p>
    <w:p w14:paraId="5B2117D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14、标配：USB接口，可记录十年的温度数据，方便追溯查询； </w:t>
      </w:r>
    </w:p>
    <w:p w14:paraId="6CEA569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16、远程报警接口，可连接报警器到其他房间实现报警功能。</w:t>
      </w:r>
    </w:p>
    <w:p w14:paraId="58B6D77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17、RS485, 预设Modbus协议，可实现多台设备组网，随时监控冷藏箱运行状态.</w:t>
      </w:r>
    </w:p>
    <w:p w14:paraId="537BB61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18、产品配有机械锁和电磁锁，授权IC卡开门，保证存储物品安全。</w:t>
      </w:r>
    </w:p>
    <w:p w14:paraId="54EA3CA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sz w:val="24"/>
          <w:szCs w:val="24"/>
        </w:rPr>
        <w:t>、箱内下部可选配2个药筐，提高冷藏箱空间利用率。</w:t>
      </w:r>
    </w:p>
    <w:p w14:paraId="196467F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  <w:szCs w:val="24"/>
        </w:rPr>
        <w:t>、双锁结构，更安全、更放心。</w:t>
      </w:r>
    </w:p>
    <w:p w14:paraId="1D01EC3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</w:rPr>
        <w:t>、四个万向脚轮，配备两个固定底角，搬运、摆放设备更方便。</w:t>
      </w:r>
    </w:p>
    <w:p w14:paraId="0A1FACB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、配备价目条，方便标识物品，方便摆放。</w:t>
      </w:r>
    </w:p>
    <w:p w14:paraId="5AAA2B8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、产品具备医疗器械注册证。</w:t>
      </w:r>
    </w:p>
    <w:p w14:paraId="574CD41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 w14:paraId="15CC540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四、恒温融浆机功能要求</w:t>
      </w:r>
    </w:p>
    <w:p w14:paraId="1F3D476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工作条件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适合环境温度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℃~40℃，湿度80%以下使用.</w:t>
      </w:r>
    </w:p>
    <w:p w14:paraId="1DC0A66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样式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立式</w:t>
      </w:r>
    </w:p>
    <w:p w14:paraId="63CE189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最大融浆量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:16</w:t>
      </w:r>
      <w:r>
        <w:rPr>
          <w:rFonts w:hint="eastAsia" w:ascii="仿宋" w:hAnsi="仿宋" w:eastAsia="仿宋" w:cs="仿宋"/>
          <w:sz w:val="24"/>
          <w:szCs w:val="24"/>
        </w:rPr>
        <w:t>袋</w:t>
      </w:r>
    </w:p>
    <w:p w14:paraId="0424E18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外部尺寸（宽*深*高）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≤:600</w:t>
      </w:r>
      <w:r>
        <w:rPr>
          <w:rFonts w:hint="eastAsia" w:ascii="仿宋" w:hAnsi="仿宋" w:eastAsia="仿宋" w:cs="仿宋"/>
          <w:sz w:val="24"/>
          <w:szCs w:val="24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500</w:t>
      </w:r>
      <w:r>
        <w:rPr>
          <w:rFonts w:hint="eastAsia" w:ascii="仿宋" w:hAnsi="仿宋" w:eastAsia="仿宋" w:cs="仿宋"/>
          <w:sz w:val="24"/>
          <w:szCs w:val="24"/>
        </w:rPr>
        <w:t>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900</w:t>
      </w:r>
      <w:r>
        <w:rPr>
          <w:rFonts w:hint="eastAsia" w:ascii="仿宋" w:hAnsi="仿宋" w:eastAsia="仿宋" w:cs="仿宋"/>
          <w:sz w:val="24"/>
          <w:szCs w:val="24"/>
        </w:rPr>
        <w:t>MM</w:t>
      </w:r>
    </w:p>
    <w:p w14:paraId="7238C84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、重量</w:t>
      </w:r>
      <w:r>
        <w:rPr>
          <w:rFonts w:hint="eastAsia" w:ascii="仿宋" w:hAnsi="仿宋" w:eastAsia="仿宋" w:cs="仿宋"/>
          <w:sz w:val="24"/>
          <w:szCs w:val="24"/>
        </w:rPr>
        <w:t>（KG）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≤60</w:t>
      </w:r>
      <w:r>
        <w:rPr>
          <w:rFonts w:hint="eastAsia" w:ascii="仿宋" w:hAnsi="仿宋" w:eastAsia="仿宋" w:cs="仿宋"/>
          <w:sz w:val="24"/>
          <w:szCs w:val="24"/>
        </w:rPr>
        <w:t>KG</w:t>
      </w:r>
    </w:p>
    <w:p w14:paraId="6E544C2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控温方式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：微电脑触摸屏控制系统</w:t>
      </w:r>
    </w:p>
    <w:p w14:paraId="0E54B5B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控温范围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37.0±1℃</w:t>
      </w:r>
    </w:p>
    <w:p w14:paraId="77FC1EC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控温精度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±0.5℃</w:t>
      </w:r>
    </w:p>
    <w:p w14:paraId="5A29E21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9、存水量：50Kg±5%           </w:t>
      </w:r>
    </w:p>
    <w:p w14:paraId="41EB8AF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10、循环能力：25L/min</w:t>
      </w:r>
    </w:p>
    <w:p w14:paraId="5BFC1DA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11、解冻时间：15～20min</w:t>
      </w:r>
    </w:p>
    <w:p w14:paraId="1CC7FD7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电源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220V 、50HZ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 w14:paraId="14725B4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机器运行采用采用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微电脑触摸屏</w:t>
      </w:r>
      <w:r>
        <w:rPr>
          <w:rFonts w:hint="eastAsia" w:ascii="仿宋" w:hAnsi="仿宋" w:eastAsia="仿宋" w:cs="仿宋"/>
          <w:sz w:val="24"/>
          <w:szCs w:val="24"/>
        </w:rPr>
        <w:t>控制系统，确保系统安全可靠，控制温度精确，能适合各种复杂工况，系统设定数据掉电不丢失，并具有自动检测功能</w:t>
      </w:r>
    </w:p>
    <w:p w14:paraId="0A7A059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14、</w:t>
      </w:r>
      <w:r>
        <w:rPr>
          <w:rFonts w:hint="eastAsia" w:ascii="仿宋" w:hAnsi="仿宋" w:eastAsia="仿宋" w:cs="仿宋"/>
          <w:sz w:val="24"/>
          <w:szCs w:val="24"/>
        </w:rPr>
        <w:t>温度传感系统采用高精度温控模块温控，灵敏度高，控温效果好，可根据用户需求设定解冻温度和时间。</w:t>
      </w:r>
    </w:p>
    <w:p w14:paraId="4B7B9A0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15、</w:t>
      </w:r>
      <w:r>
        <w:rPr>
          <w:rFonts w:hint="eastAsia" w:ascii="仿宋" w:hAnsi="仿宋" w:eastAsia="仿宋" w:cs="仿宋"/>
          <w:sz w:val="24"/>
          <w:szCs w:val="24"/>
        </w:rPr>
        <w:t>人机界面，直接显示温度、工作状态以及时间，操作简单</w:t>
      </w:r>
    </w:p>
    <w:p w14:paraId="28710CC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16、</w:t>
      </w:r>
      <w:r>
        <w:rPr>
          <w:rFonts w:hint="eastAsia" w:ascii="仿宋" w:hAnsi="仿宋" w:eastAsia="仿宋" w:cs="仿宋"/>
          <w:sz w:val="24"/>
          <w:szCs w:val="24"/>
        </w:rPr>
        <w:t>大容量水循环系统，迅速充分解冻。无瞬间温差、无热点，不破坏血浆有效成分，有效保护红细胞</w:t>
      </w:r>
    </w:p>
    <w:p w14:paraId="598D6C0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17、</w:t>
      </w:r>
      <w:r>
        <w:rPr>
          <w:rFonts w:hint="eastAsia" w:ascii="仿宋" w:hAnsi="仿宋" w:eastAsia="仿宋" w:cs="仿宋"/>
          <w:sz w:val="24"/>
          <w:szCs w:val="24"/>
        </w:rPr>
        <w:t>解冻完成自动控制干血袋，减少浸泡时间</w:t>
      </w:r>
    </w:p>
    <w:p w14:paraId="6663184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18、</w:t>
      </w:r>
      <w:r>
        <w:rPr>
          <w:rFonts w:hint="eastAsia" w:ascii="仿宋" w:hAnsi="仿宋" w:eastAsia="仿宋" w:cs="仿宋"/>
          <w:sz w:val="24"/>
          <w:szCs w:val="24"/>
        </w:rPr>
        <w:t>采用不锈钢屏蔽式增压水泵，无噪音，完全静音运转</w:t>
      </w:r>
    </w:p>
    <w:p w14:paraId="7DEB423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19、</w:t>
      </w:r>
      <w:r>
        <w:rPr>
          <w:rFonts w:hint="eastAsia" w:ascii="仿宋" w:hAnsi="仿宋" w:eastAsia="仿宋" w:cs="仿宋"/>
          <w:sz w:val="24"/>
          <w:szCs w:val="24"/>
        </w:rPr>
        <w:t>自动补水功能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，自动清洗功能，</w:t>
      </w:r>
      <w:r>
        <w:rPr>
          <w:rFonts w:hint="eastAsia" w:ascii="仿宋" w:hAnsi="仿宋" w:eastAsia="仿宋" w:cs="仿宋"/>
          <w:sz w:val="24"/>
          <w:szCs w:val="24"/>
        </w:rPr>
        <w:t>无需人员操作</w:t>
      </w:r>
    </w:p>
    <w:p w14:paraId="535F1AB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20、</w:t>
      </w:r>
      <w:r>
        <w:rPr>
          <w:rFonts w:hint="eastAsia" w:ascii="仿宋" w:hAnsi="仿宋" w:eastAsia="仿宋" w:cs="仿宋"/>
          <w:sz w:val="24"/>
          <w:szCs w:val="24"/>
        </w:rPr>
        <w:t>具有上排水功能，无需人员操作</w:t>
      </w:r>
    </w:p>
    <w:p w14:paraId="567F844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21、</w:t>
      </w:r>
      <w:r>
        <w:rPr>
          <w:rFonts w:hint="eastAsia" w:ascii="仿宋" w:hAnsi="仿宋" w:eastAsia="仿宋" w:cs="仿宋"/>
          <w:sz w:val="24"/>
          <w:szCs w:val="24"/>
        </w:rPr>
        <w:t>具备超温锁定功能，可保证温度符合工作需求</w:t>
      </w:r>
    </w:p>
    <w:p w14:paraId="7C1AF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</w:p>
    <w:p w14:paraId="12238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五、血小板震荡保存箱</w:t>
      </w:r>
    </w:p>
    <w:p w14:paraId="3C598A2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1.门体：采用立式单门设计，自关门设计，开门角度大于90度时悬停，方便存取操作。</w:t>
      </w:r>
    </w:p>
    <w:p w14:paraId="464189A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2.微电脑控制，箱内温度恒定控制在22±1℃范围内，控温精度0.1°C。</w:t>
      </w:r>
    </w:p>
    <w:p w14:paraId="3A2F80B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3.显示：≧7寸高清液晶触摸大屏显示，观察方便数字显示箱内温度，可以查询工作状态，曲线显示，报警和事件记录等信息。</w:t>
      </w:r>
    </w:p>
    <w:p w14:paraId="4F6E999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4.风冷设计，保证箱内任意角落的温度都维持在标定的温度范围内，同时增加测试孔设计，满足用户根据实际需要检测箱内温度。</w:t>
      </w:r>
    </w:p>
    <w:p w14:paraId="7A1D206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5.多种故障报警：高低温报警、断电报警、开门报警、传感器故障报警、电机故障报警、电池电量低报警。报警方式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声音蜂鸣报警和屏幕提示报警。标配远程报警接口及485组网接口。</w:t>
      </w:r>
    </w:p>
    <w:p w14:paraId="57001F0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6.冷凝水汇集后风冷蒸发，免除人工处理冷凝水的烦恼。</w:t>
      </w:r>
    </w:p>
    <w:p w14:paraId="56689FB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 配备四个脚轮和两个底脚，方便设备移动和锁定。</w:t>
      </w:r>
    </w:p>
    <w:p w14:paraId="33F8F22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8.半导体：采用半导体控温技术，高效节能，低噪音。通电开机温差大时高功率，快速降温，稳定运行时低功率，箱内温度均匀性更好。</w:t>
      </w:r>
    </w:p>
    <w:p w14:paraId="32C9975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9.振荡电机：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国际知名品牌</w:t>
      </w:r>
      <w:r>
        <w:rPr>
          <w:rFonts w:hint="eastAsia" w:ascii="仿宋" w:hAnsi="仿宋" w:eastAsia="仿宋" w:cs="仿宋"/>
          <w:sz w:val="24"/>
          <w:szCs w:val="24"/>
        </w:rPr>
        <w:t>电机，高效节能，低噪音。</w:t>
      </w:r>
    </w:p>
    <w:p w14:paraId="4C44D236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 声压级≤55dB。</w:t>
      </w:r>
    </w:p>
    <w:p w14:paraId="58A03C4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11.有效容积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≥140L</w:t>
      </w:r>
      <w:r>
        <w:rPr>
          <w:rFonts w:hint="eastAsia" w:ascii="仿宋" w:hAnsi="仿宋" w:eastAsia="仿宋" w:cs="仿宋"/>
          <w:sz w:val="24"/>
          <w:szCs w:val="24"/>
        </w:rPr>
        <w:t>，最多可存放9层（8个活动搁架），最大存放量36袋（220mm*170mm）机采血小板。</w:t>
      </w:r>
    </w:p>
    <w:p w14:paraId="1AC6D29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12.不锈钢内胆设计，防腐易清洁。</w:t>
      </w:r>
    </w:p>
    <w:p w14:paraId="0BCFCB3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13.标配机械锁，一把钥匙一把锁，保障存储血小板安全。</w:t>
      </w:r>
    </w:p>
    <w:p w14:paraId="3F3B51B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14.后备电池设计，满足断电后报警并继续显示箱内实时温度需求。</w:t>
      </w:r>
    </w:p>
    <w:p w14:paraId="1DBE1B7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15.箱内</w:t>
      </w:r>
      <w:r>
        <w:rPr>
          <w:rFonts w:hint="eastAsia" w:ascii="宋体" w:hAnsi="宋体" w:eastAsia="宋体" w:cs="宋体"/>
          <w:sz w:val="24"/>
          <w:szCs w:val="24"/>
        </w:rPr>
        <w:t>≧</w:t>
      </w:r>
      <w:r>
        <w:rPr>
          <w:rFonts w:hint="eastAsia" w:ascii="仿宋" w:hAnsi="仿宋" w:eastAsia="仿宋" w:cs="仿宋"/>
          <w:sz w:val="24"/>
          <w:szCs w:val="24"/>
        </w:rPr>
        <w:t>3个高精度传感器，主控传感器为高精度PT100。</w:t>
      </w:r>
    </w:p>
    <w:p w14:paraId="2FF26A6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16.紫外灯：箱体内置紫外灯进行消毒杀菌，可根据需要设置为手动或自动定期定时模式。</w:t>
      </w:r>
    </w:p>
    <w:p w14:paraId="01DDC66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17.箱内设置LED照明灯，由屏幕上灯开关控制。</w:t>
      </w:r>
    </w:p>
    <w:p w14:paraId="7F441C2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18.标配USB接口，可下载设备温度数据、报警记录等信息，可以存储箱内温度数据10年，实现产品整个生命周期的温度数据可追溯。也可选配打印机。</w:t>
      </w:r>
    </w:p>
    <w:p w14:paraId="254BB4E8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19.标配物联模块，通过内网、wifi或者sim卡上传数据至云平台后，通过电脑端和手机端可随时随地查看振荡箱信息。</w:t>
      </w:r>
    </w:p>
    <w:p w14:paraId="5E2B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</w:p>
    <w:p w14:paraId="17441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六、血型卡专用离心机</w:t>
      </w:r>
    </w:p>
    <w:p w14:paraId="610420DA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广泛应用于血液血清学、血型常规检测、微柱凝胶免疫检测等试验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59D0D36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全钢制结构，不锈钢腔体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4A137BC5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微电脑控制，液晶显示，触摸键设定参数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79E206AC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采用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交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流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变频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电机驱动，噪音小，无污染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0CA67FE0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磁感应门锁，电动开门,断电有应急开锁孔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40F03B4B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转速/离心力可互相设置，同步显示，操作更方便直接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052CA2AC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血型检测和血液血清检测设有标准化程序，一键操作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 w14:paraId="02256D7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支持自行编程操作，可存储10组工作程序；</w:t>
      </w:r>
    </w:p>
    <w:p w14:paraId="22CA99E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带加热培养功能，保证腔体内温度保持在37℃恒温状态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该功能为选配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）；</w:t>
      </w:r>
    </w:p>
    <w:p w14:paraId="4F79A0D7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最高转速：4500rpm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0362EB45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最大相对离心力：1800×g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5962AA1E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转头容量：微柱凝胶卡（6柱）12个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60658CE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程序键操作：0～2min  950rpm  83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×g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2～5min  1850rpm  314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×g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 xml:space="preserve">0～10min 1000rpm 92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×g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7EC2D3C0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转速精度：±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0rpm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07F63083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噪音：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≤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</w:rPr>
        <w:t>55dB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eastAsia="zh-CN"/>
        </w:rPr>
        <w:t>；</w:t>
      </w:r>
    </w:p>
    <w:p w14:paraId="760868CA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定时范围: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～99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h5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9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min59sec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;</w:t>
      </w:r>
    </w:p>
    <w:p w14:paraId="61588CD5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电源：AC220V 50Hz;</w:t>
      </w:r>
    </w:p>
    <w:p w14:paraId="5E9AED21"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功率：300W;</w:t>
      </w:r>
    </w:p>
    <w:p w14:paraId="202C406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</w:p>
    <w:p w14:paraId="1D1796C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七、冷链监控记录仪</w:t>
      </w:r>
    </w:p>
    <w:p w14:paraId="43E7D90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功能要求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 xml:space="preserve"> </w:t>
      </w:r>
    </w:p>
    <w:p w14:paraId="419863A0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、测温：</w:t>
      </w:r>
    </w:p>
    <w:p w14:paraId="0B88411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（1）单台采集最多可测1 路超低温度点和 1路温湿度点 。</w:t>
      </w:r>
    </w:p>
    <w:p w14:paraId="04444054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hanging="1920" w:hangingChars="8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（2）测量范围：</w:t>
      </w:r>
    </w:p>
    <w:p w14:paraId="4DD72F4C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hanging="1920" w:hangingChars="8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超低温传感器：-200℃～+150℃；精度-40℃～+85℃，±0.5℃；其它±1℃；</w:t>
      </w:r>
    </w:p>
    <w:p w14:paraId="6764559C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hanging="1920" w:hangingChars="80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温湿度传感器：温度-40℃～+85℃；精度：±0.5℃。湿度0%～100%；精度±5%。</w:t>
      </w:r>
    </w:p>
    <w:p w14:paraId="1885D1A8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（3）可提供具备CNAS认证的第三方机构出具的计量报告。</w:t>
      </w:r>
    </w:p>
    <w:p w14:paraId="12F198A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2、通信：</w:t>
      </w:r>
    </w:p>
    <w:p w14:paraId="5FC52A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（1）4G通信，数据直接发送到互联网。</w:t>
      </w:r>
    </w:p>
    <w:p w14:paraId="3234A16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（2）设备预置终身流量费用。</w:t>
      </w:r>
    </w:p>
    <w:p w14:paraId="31ED4F7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显示：高清段码屏显示，可显示实时温湿度、温度显示精度0.1℃，湿度显示精度1%，信号强度、电池电量、 充电符号、低电报警、温湿度报警信息，时间日期、USB 连接、ID号、软件版本号、本地离线数据存储数。</w:t>
      </w:r>
    </w:p>
    <w:p w14:paraId="09AD4BBC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报警：本地具有声光报警，可实现温度超限报警、传感器故障报警、断电报警、电池电量低报警</w:t>
      </w:r>
    </w:p>
    <w:p w14:paraId="5A0C559E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数据完整性：板载存储芯片可存储10000条以上数据，可实现断点续传。</w:t>
      </w:r>
    </w:p>
    <w:p w14:paraId="1EA9F183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电源：</w:t>
      </w:r>
    </w:p>
    <w:p w14:paraId="412E1497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带后备电池，电池可充电，无需定期更换电池 。电池容量≥1800mAH，断电可用3天以上。</w:t>
      </w:r>
    </w:p>
    <w:p w14:paraId="0033489C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Type-C USB供电，支持正反插入。</w:t>
      </w:r>
    </w:p>
    <w:p w14:paraId="145023D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-SA"/>
        </w:rPr>
        <w:t>7、可维护性：固件维护可实现在线升级。</w:t>
      </w:r>
    </w:p>
    <w:p w14:paraId="7B14136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</w:p>
    <w:p w14:paraId="024DEC9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八、立式压力蒸汽灭菌器</w:t>
      </w:r>
    </w:p>
    <w:p w14:paraId="28B5F6E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1.优质全不锈钢材料</w:t>
      </w:r>
    </w:p>
    <w:p w14:paraId="69747D75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2.盖子装有防烫罩</w:t>
      </w:r>
    </w:p>
    <w:p w14:paraId="4A0AC94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3.安全联锁装置</w:t>
      </w:r>
    </w:p>
    <w:p w14:paraId="52E83483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4.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机械、数字双压力显示</w:t>
      </w:r>
      <w:r>
        <w:rPr>
          <w:rFonts w:hint="eastAsia" w:ascii="仿宋" w:hAnsi="仿宋" w:eastAsia="仿宋" w:cs="仿宋"/>
          <w:sz w:val="24"/>
          <w:szCs w:val="24"/>
        </w:rPr>
        <w:t>,触摸式按键</w:t>
      </w:r>
    </w:p>
    <w:p w14:paraId="7BF471FC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5.超温，超压自动保护功能</w:t>
      </w:r>
    </w:p>
    <w:p w14:paraId="27AA666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6.自动排放冷空气,灭菌结束自动排放蒸汽</w:t>
      </w:r>
    </w:p>
    <w:p w14:paraId="4AB5E05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7.断水保护控制</w:t>
      </w:r>
    </w:p>
    <w:p w14:paraId="488CA97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8.自涨式密封</w:t>
      </w:r>
    </w:p>
    <w:p w14:paraId="510242F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9.灭菌终了蜂鸣器提醒自动停机</w:t>
      </w:r>
    </w:p>
    <w:p w14:paraId="3FCDE3AD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10.操作简单,安全可靠</w:t>
      </w:r>
    </w:p>
    <w:p w14:paraId="1000702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11.配有双层不锈钢网篮</w:t>
      </w:r>
    </w:p>
    <w:p w14:paraId="68BD9D8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12.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可选装</w:t>
      </w:r>
      <w:r>
        <w:rPr>
          <w:rFonts w:hint="eastAsia" w:ascii="仿宋" w:hAnsi="仿宋" w:eastAsia="仿宋" w:cs="仿宋"/>
          <w:sz w:val="24"/>
          <w:szCs w:val="24"/>
        </w:rPr>
        <w:t>干燥系统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可选装打印功能。</w:t>
      </w:r>
    </w:p>
    <w:p w14:paraId="0FD0FC9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13.资质要求：制造商具有：辐射安全许可证、消毒产品卫生许可证、特种设备生产许可证</w:t>
      </w:r>
    </w:p>
    <w:p w14:paraId="06AFA9BE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14.</w:t>
      </w:r>
      <w:r>
        <w:rPr>
          <w:rFonts w:hint="eastAsia" w:ascii="仿宋" w:hAnsi="仿宋" w:eastAsia="仿宋" w:cs="仿宋"/>
          <w:sz w:val="24"/>
          <w:szCs w:val="24"/>
        </w:rPr>
        <w:t>主要技术参数:</w:t>
      </w:r>
    </w:p>
    <w:p w14:paraId="1F3DAC42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灭菌有效容积:≥120L （φ48</w:t>
      </w:r>
      <w:r>
        <w:rPr>
          <w:rFonts w:hint="eastAsia" w:ascii="仿宋" w:hAnsi="仿宋" w:eastAsia="仿宋" w:cs="仿宋"/>
          <w:sz w:val="24"/>
          <w:szCs w:val="24"/>
        </w:rPr>
        <w:t>0*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66</w:t>
      </w:r>
      <w:r>
        <w:rPr>
          <w:rFonts w:hint="eastAsia" w:ascii="仿宋" w:hAnsi="仿宋" w:eastAsia="仿宋" w:cs="仿宋"/>
          <w:sz w:val="24"/>
          <w:szCs w:val="24"/>
        </w:rPr>
        <w:t>0mm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</w:t>
      </w:r>
    </w:p>
    <w:p w14:paraId="683FA18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设计</w:t>
      </w:r>
      <w:r>
        <w:rPr>
          <w:rFonts w:hint="eastAsia" w:ascii="仿宋" w:hAnsi="仿宋" w:eastAsia="仿宋" w:cs="仿宋"/>
          <w:sz w:val="24"/>
          <w:szCs w:val="24"/>
        </w:rPr>
        <w:t>压力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0.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MPa</w:t>
      </w:r>
    </w:p>
    <w:p w14:paraId="0600465F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设计</w:t>
      </w:r>
      <w:r>
        <w:rPr>
          <w:rFonts w:hint="eastAsia" w:ascii="仿宋" w:hAnsi="仿宋" w:eastAsia="仿宋" w:cs="仿宋"/>
          <w:sz w:val="24"/>
          <w:szCs w:val="24"/>
        </w:rPr>
        <w:t>温度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50</w:t>
      </w:r>
      <w:r>
        <w:rPr>
          <w:rFonts w:hint="eastAsia" w:ascii="仿宋" w:hAnsi="仿宋" w:eastAsia="仿宋" w:cs="仿宋"/>
          <w:sz w:val="24"/>
          <w:szCs w:val="24"/>
        </w:rPr>
        <w:t>℃</w:t>
      </w:r>
    </w:p>
    <w:p w14:paraId="08385339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工作压力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0.2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MPa</w:t>
      </w:r>
    </w:p>
    <w:p w14:paraId="6EB17C71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热均匀度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≤±1℃</w:t>
      </w:r>
    </w:p>
    <w:p w14:paraId="4032410B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计时选择范围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0-99 min或0-99hour59min</w:t>
      </w:r>
    </w:p>
    <w:p w14:paraId="1065B95A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温度选择范围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105～134℃</w:t>
      </w:r>
    </w:p>
    <w:p w14:paraId="1ACDEAC7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功率 / 电源电压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:6</w:t>
      </w:r>
      <w:r>
        <w:rPr>
          <w:rFonts w:hint="eastAsia" w:ascii="仿宋" w:hAnsi="仿宋" w:eastAsia="仿宋" w:cs="仿宋"/>
          <w:sz w:val="24"/>
          <w:szCs w:val="24"/>
        </w:rPr>
        <w:t>KW /AC220V 50HZ</w:t>
      </w:r>
    </w:p>
    <w:p w14:paraId="0484DD54">
      <w:pPr>
        <w:pStyle w:val="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外形尺寸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≤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600×640×1140（mm）</w:t>
      </w:r>
    </w:p>
    <w:p w14:paraId="5BF4D17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</w:p>
    <w:p w14:paraId="7C831F0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-SA"/>
        </w:rPr>
        <w:t>九、全自动血栓弹力图分析仪</w:t>
      </w:r>
    </w:p>
    <w:p w14:paraId="611716D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基本原理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电磁法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2D799B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样本要求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枸橼酸钠全血、肝素抗凝血，每次用量0.34mL、1mL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6080C30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仿宋" w:hAnsi="仿宋" w:eastAsia="仿宋" w:cs="仿宋"/>
          <w:sz w:val="24"/>
          <w:szCs w:val="24"/>
        </w:rPr>
        <w:t>检测项目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经典试剂配方，普通、肝素、血小板（AA、ADP、AA&amp;ADP）、功纤、激活凝血、质控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7C5957B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检测通道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8个独立控温通道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F0783A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5、</w:t>
      </w:r>
      <w:r>
        <w:rPr>
          <w:rFonts w:hint="eastAsia" w:ascii="仿宋" w:hAnsi="仿宋" w:eastAsia="仿宋" w:cs="仿宋"/>
          <w:sz w:val="24"/>
          <w:szCs w:val="24"/>
        </w:rPr>
        <w:t>温度控制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独立温度控制系统，可根据需要调节，正常测试条件下，37±0.5℃步进0.1℃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6F00461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6、</w:t>
      </w:r>
      <w:r>
        <w:rPr>
          <w:rFonts w:hint="eastAsia" w:ascii="仿宋" w:hAnsi="仿宋" w:eastAsia="仿宋" w:cs="仿宋"/>
          <w:sz w:val="24"/>
          <w:szCs w:val="24"/>
        </w:rPr>
        <w:t>检测速度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16T/h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E0ADD2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7、</w:t>
      </w:r>
      <w:r>
        <w:rPr>
          <w:rFonts w:hint="eastAsia" w:ascii="仿宋" w:hAnsi="仿宋" w:eastAsia="仿宋" w:cs="仿宋"/>
          <w:sz w:val="24"/>
          <w:szCs w:val="24"/>
        </w:rPr>
        <w:t>试剂位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96个常规试剂位，2个冷藏试剂位（2-8℃）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592595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8、</w:t>
      </w:r>
      <w:r>
        <w:rPr>
          <w:rFonts w:hint="eastAsia" w:ascii="仿宋" w:hAnsi="仿宋" w:eastAsia="仿宋" w:cs="仿宋"/>
          <w:sz w:val="24"/>
          <w:szCs w:val="24"/>
        </w:rPr>
        <w:t>反应杯位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单次可放置96个反应杯，支持在线不停机随时添加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1A933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9、</w:t>
      </w:r>
      <w:r>
        <w:rPr>
          <w:rFonts w:hint="eastAsia" w:ascii="仿宋" w:hAnsi="仿宋" w:eastAsia="仿宋" w:cs="仿宋"/>
          <w:sz w:val="24"/>
          <w:szCs w:val="24"/>
        </w:rPr>
        <w:t>样本位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48个，支持连续不间断进样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757FF8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10、</w:t>
      </w:r>
      <w:r>
        <w:rPr>
          <w:rFonts w:hint="eastAsia" w:ascii="仿宋" w:hAnsi="仿宋" w:eastAsia="仿宋" w:cs="仿宋"/>
          <w:sz w:val="24"/>
          <w:szCs w:val="24"/>
        </w:rPr>
        <w:t>样本孵育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样本位自带孵育功能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1137F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11、</w:t>
      </w:r>
      <w:r>
        <w:rPr>
          <w:rFonts w:hint="eastAsia" w:ascii="仿宋" w:hAnsi="仿宋" w:eastAsia="仿宋" w:cs="仿宋"/>
          <w:sz w:val="24"/>
          <w:szCs w:val="24"/>
        </w:rPr>
        <w:t>配套试剂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配套普通杯，肝素杯，血小板杯等，多种包装规格（1人份/5人份/10人份/20人份/50人份/100人份等）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27F31B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12、</w:t>
      </w:r>
      <w:r>
        <w:rPr>
          <w:rFonts w:hint="eastAsia" w:ascii="仿宋" w:hAnsi="仿宋" w:eastAsia="仿宋" w:cs="仿宋"/>
          <w:sz w:val="24"/>
          <w:szCs w:val="24"/>
        </w:rPr>
        <w:t>进样方式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推架式，带流水线接口，支持原始采血管直接上机，闭盖穿刺，兼容不同高度的采血管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D9B91A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13、</w:t>
      </w:r>
      <w:r>
        <w:rPr>
          <w:rFonts w:hint="eastAsia" w:ascii="仿宋" w:hAnsi="仿宋" w:eastAsia="仿宋" w:cs="仿宋"/>
          <w:sz w:val="24"/>
          <w:szCs w:val="24"/>
        </w:rPr>
        <w:t>加样准确度和精密度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加样体积0.34毫升，准确度≤±2%，精密度≤3%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FDA2D1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14、</w:t>
      </w:r>
      <w:r>
        <w:rPr>
          <w:rFonts w:hint="eastAsia" w:ascii="仿宋" w:hAnsi="仿宋" w:eastAsia="仿宋" w:cs="仿宋"/>
          <w:sz w:val="24"/>
          <w:szCs w:val="24"/>
        </w:rPr>
        <w:t>质控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可上机自动化质控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7E25BD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15、</w:t>
      </w:r>
      <w:r>
        <w:rPr>
          <w:rFonts w:hint="eastAsia" w:ascii="仿宋" w:hAnsi="仿宋" w:eastAsia="仿宋" w:cs="仿宋"/>
          <w:sz w:val="24"/>
          <w:szCs w:val="24"/>
        </w:rPr>
        <w:t>智能检测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智能感应，开门自动停针，保证操作安全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6AB4D7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16、</w:t>
      </w:r>
      <w:r>
        <w:rPr>
          <w:rFonts w:hint="eastAsia" w:ascii="仿宋" w:hAnsi="仿宋" w:eastAsia="仿宋" w:cs="仿宋"/>
          <w:sz w:val="24"/>
          <w:szCs w:val="24"/>
        </w:rPr>
        <w:t>测定时间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20~25min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5E9007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17、</w:t>
      </w:r>
      <w:r>
        <w:rPr>
          <w:rFonts w:hint="eastAsia" w:ascii="仿宋" w:hAnsi="仿宋" w:eastAsia="仿宋" w:cs="仿宋"/>
          <w:sz w:val="24"/>
          <w:szCs w:val="24"/>
        </w:rPr>
        <w:t>输出参数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20个以上国际标准参数，包括a角度，R值，K值，SP，MA值，Angle，TMA，G，E，TPI，EPL，A，CI，PMA，LTE，LY30，A30，A60，CL30，CL60，LY60，CLT等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D4616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18、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重复性：</w:t>
      </w:r>
      <w:r>
        <w:rPr>
          <w:rFonts w:hint="eastAsia" w:ascii="仿宋" w:hAnsi="仿宋" w:eastAsia="仿宋" w:cs="仿宋"/>
          <w:sz w:val="24"/>
          <w:szCs w:val="24"/>
        </w:rPr>
        <w:t>R/min的CV值在≤8％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Angle/度、MA/mm的CV值≤5％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701181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19、</w:t>
      </w:r>
      <w:r>
        <w:rPr>
          <w:rFonts w:hint="eastAsia" w:ascii="仿宋" w:hAnsi="仿宋" w:eastAsia="仿宋" w:cs="仿宋"/>
          <w:sz w:val="24"/>
          <w:szCs w:val="24"/>
        </w:rPr>
        <w:t>急诊位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8个独立急诊位，支持急诊样本优先检测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2706256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20、</w:t>
      </w:r>
      <w:r>
        <w:rPr>
          <w:rFonts w:hint="eastAsia" w:ascii="仿宋" w:hAnsi="仿宋" w:eastAsia="仿宋" w:cs="仿宋"/>
          <w:sz w:val="24"/>
          <w:szCs w:val="24"/>
        </w:rPr>
        <w:t>电源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220V，频率50Hz 输入功率800W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3F3490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21、</w:t>
      </w:r>
      <w:r>
        <w:rPr>
          <w:rFonts w:hint="eastAsia" w:ascii="仿宋" w:hAnsi="仿宋" w:eastAsia="仿宋" w:cs="仿宋"/>
          <w:sz w:val="24"/>
          <w:szCs w:val="24"/>
        </w:rPr>
        <w:t>尺寸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主机L＊W＊H 1000mm＊728mm＊900mm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36ECE2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22、</w:t>
      </w:r>
      <w:r>
        <w:rPr>
          <w:rFonts w:hint="eastAsia" w:ascii="仿宋" w:hAnsi="仿宋" w:eastAsia="仿宋" w:cs="仿宋"/>
          <w:sz w:val="24"/>
          <w:szCs w:val="24"/>
        </w:rPr>
        <w:t>报告模式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图形＋数据，输出初步的诊断建议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3B145FA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23、</w:t>
      </w:r>
      <w:r>
        <w:rPr>
          <w:rFonts w:hint="eastAsia" w:ascii="仿宋" w:hAnsi="仿宋" w:eastAsia="仿宋" w:cs="仿宋"/>
          <w:sz w:val="24"/>
          <w:szCs w:val="24"/>
        </w:rPr>
        <w:t>操作系统及软件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中文操作系统，支持Lis双通连接，支持图片文档传输及通信协议传输两种模式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31198F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24、</w:t>
      </w:r>
      <w:r>
        <w:rPr>
          <w:rFonts w:hint="eastAsia" w:ascii="仿宋" w:hAnsi="仿宋" w:eastAsia="仿宋" w:cs="仿宋"/>
          <w:sz w:val="24"/>
          <w:szCs w:val="24"/>
        </w:rPr>
        <w:t>可扩展性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支持厂家自有实验室全自动流水线系统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0F1FDB3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25、</w:t>
      </w:r>
      <w:r>
        <w:rPr>
          <w:rFonts w:hint="eastAsia" w:ascii="仿宋" w:hAnsi="仿宋" w:eastAsia="仿宋" w:cs="仿宋"/>
          <w:sz w:val="24"/>
          <w:szCs w:val="24"/>
        </w:rPr>
        <w:t>扫码功能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机器内置条码扫描，支持样本自动扫码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53581D6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26、</w:t>
      </w:r>
      <w:r>
        <w:rPr>
          <w:rFonts w:hint="eastAsia" w:ascii="仿宋" w:hAnsi="仿宋" w:eastAsia="仿宋" w:cs="仿宋"/>
          <w:sz w:val="24"/>
          <w:szCs w:val="24"/>
        </w:rPr>
        <w:t>生物安全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配备紫外消毒灯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796B09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27、</w:t>
      </w:r>
      <w:r>
        <w:rPr>
          <w:rFonts w:hint="eastAsia" w:ascii="仿宋" w:hAnsi="仿宋" w:eastAsia="仿宋" w:cs="仿宋"/>
          <w:sz w:val="24"/>
          <w:szCs w:val="24"/>
        </w:rPr>
        <w:t>工作站主机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电容式触摸屏，内存≥4G，固态硬盘≥128G，主频≥2.4GHz，Windows7及以上版本操作系统，32bitSVGA(或更高级)显卡，支持打印机连接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3494F79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28、</w:t>
      </w:r>
      <w:r>
        <w:rPr>
          <w:rFonts w:hint="eastAsia" w:ascii="仿宋" w:hAnsi="仿宋" w:eastAsia="仿宋" w:cs="仿宋"/>
          <w:sz w:val="24"/>
          <w:szCs w:val="24"/>
        </w:rPr>
        <w:t>连续工作时间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≥24h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1960BFC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4A452A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29、</w:t>
      </w:r>
      <w:r>
        <w:rPr>
          <w:rFonts w:hint="eastAsia" w:ascii="仿宋" w:hAnsi="仿宋" w:eastAsia="仿宋" w:cs="仿宋"/>
          <w:sz w:val="24"/>
          <w:szCs w:val="24"/>
        </w:rPr>
        <w:t>设备使用年限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24"/>
        </w:rPr>
        <w:t>6年</w:t>
      </w:r>
    </w:p>
    <w:p w14:paraId="33770176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jc w:val="left"/>
        <w:textAlignment w:val="auto"/>
        <w:rPr>
          <w:rFonts w:hint="eastAsia" w:ascii="仿宋" w:hAnsi="仿宋" w:eastAsia="仿宋" w:cs="仿宋"/>
          <w:b/>
          <w:bCs/>
          <w:color w:val="4A452A"/>
          <w:sz w:val="24"/>
          <w:szCs w:val="24"/>
        </w:rPr>
      </w:pPr>
    </w:p>
    <w:p w14:paraId="215DEE6C"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240" w:lineRule="auto"/>
        <w:ind w:left="0"/>
        <w:jc w:val="center"/>
        <w:textAlignment w:val="auto"/>
        <w:rPr>
          <w:rFonts w:hint="eastAsia" w:ascii="仿宋" w:hAnsi="仿宋" w:eastAsia="仿宋" w:cs="仿宋"/>
          <w:b/>
          <w:bCs/>
          <w:color w:val="4A452A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4A452A"/>
          <w:sz w:val="24"/>
          <w:szCs w:val="24"/>
        </w:rPr>
        <w:t>血液成份分离机</w:t>
      </w:r>
    </w:p>
    <w:p w14:paraId="546D5A5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1、单针杯式分离，耗材采血针可以更换。</w:t>
      </w:r>
    </w:p>
    <w:p w14:paraId="0E631F3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2、采用触摸式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大于等于10英寸</w:t>
      </w:r>
      <w:r>
        <w:rPr>
          <w:rFonts w:hint="eastAsia" w:ascii="仿宋" w:hAnsi="仿宋" w:eastAsia="仿宋" w:cs="仿宋"/>
          <w:sz w:val="24"/>
          <w:szCs w:val="24"/>
        </w:rPr>
        <w:t>LED屏，全中文人机界面，操作简单方便。</w:t>
      </w:r>
    </w:p>
    <w:p w14:paraId="2DE2372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3、获得三类医疗器械上市许可，具有自主知识产权。</w:t>
      </w:r>
    </w:p>
    <w:p w14:paraId="40CF55E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4、体积小，重量轻，静音设计，具备配套专用推车，方便移动至床旁使用。</w:t>
      </w:r>
    </w:p>
    <w:p w14:paraId="47146C04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5、开机准备快速简单，无需预热；耗材安装简单，无需盐水冲洗；机器操作简便。</w:t>
      </w:r>
    </w:p>
    <w:p w14:paraId="454BE7D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6、设置有用户操作权限，对设备使用与维护进行授权管理，保障工作数据安全。</w:t>
      </w:r>
    </w:p>
    <w:p w14:paraId="12C244E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7、可根据使用场景调节报警音量。</w:t>
      </w:r>
    </w:p>
    <w:p w14:paraId="67CA8DF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8、工作参数可根据采集过程中的状况进行个性化调整。</w:t>
      </w:r>
    </w:p>
    <w:p w14:paraId="7B57880D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9、配备专用PRP采集耗材，满足全封闭式一次采集多次（5次）使用需求。</w:t>
      </w:r>
    </w:p>
    <w:p w14:paraId="26FCC39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10、提供不同的血液成分分离方案供用户选择，充分满足各种使用要求，包括：PRP采集、血浆分离、红细胞分离、采集血小板四大功能，性价比高。</w:t>
      </w:r>
    </w:p>
    <w:p w14:paraId="02D956A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11、具备耗材信息识别功能，可自动录入耗材信息。并对错误使用耗材进行报警提示，减少操作错误造成的耗材浪费。</w:t>
      </w:r>
    </w:p>
    <w:p w14:paraId="5A67843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12、智能检查耗材管路在管路探测器内的安装状态，发现安装不到位及时提示，保障工作过程顺利。</w:t>
      </w:r>
    </w:p>
    <w:p w14:paraId="2BE58158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13、可储存9人次血液成分分离统计数据，供查询；并具备数据权限管理，保证设备内部数据安全。</w:t>
      </w:r>
    </w:p>
    <w:p w14:paraId="6FA3AED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14、</w:t>
      </w:r>
      <w:r>
        <w:rPr>
          <w:rFonts w:hint="eastAsia" w:ascii="仿宋" w:hAnsi="仿宋" w:eastAsia="仿宋" w:cs="仿宋"/>
          <w:sz w:val="24"/>
          <w:szCs w:val="24"/>
        </w:rPr>
        <w:t>具备数据输入输出功能，能够实现血液成分分离统计数据联网管理。</w:t>
      </w:r>
    </w:p>
    <w:p w14:paraId="5755AB0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15、</w:t>
      </w:r>
      <w:r>
        <w:rPr>
          <w:rFonts w:hint="eastAsia" w:ascii="仿宋" w:hAnsi="仿宋" w:eastAsia="仿宋" w:cs="仿宋"/>
          <w:sz w:val="24"/>
          <w:szCs w:val="24"/>
        </w:rPr>
        <w:t>技术参数：</w:t>
      </w:r>
    </w:p>
    <w:p w14:paraId="1B453932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袖带压力：范围0～13.3kPa（0～100mmHg）</w:t>
      </w:r>
    </w:p>
    <w:p w14:paraId="05B2CBE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采血速度：范围20 r/min～100r/min</w:t>
      </w:r>
    </w:p>
    <w:p w14:paraId="468DC7C0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回输速度：范围20 r/min～120r/min</w:t>
      </w:r>
    </w:p>
    <w:p w14:paraId="0DF846AE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抗凝血比：范围1:8～1:16</w:t>
      </w:r>
    </w:p>
    <w:p w14:paraId="032339D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离心机速度：5500r/min</w:t>
      </w:r>
    </w:p>
    <w:p w14:paraId="65A83F2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工作噪音：≤62dB</w:t>
      </w:r>
    </w:p>
    <w:p w14:paraId="4B11746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运行振幅：≤0.10mm</w:t>
      </w:r>
    </w:p>
    <w:p w14:paraId="349008F1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sz w:val="24"/>
          <w:szCs w:val="24"/>
        </w:rPr>
        <w:t>外形尺寸：≤580×570×1420mm （长×宽×高）（带推车）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622CD"/>
    <w:multiLevelType w:val="singleLevel"/>
    <w:tmpl w:val="AD0622CD"/>
    <w:lvl w:ilvl="0" w:tentative="0">
      <w:start w:val="12"/>
      <w:numFmt w:val="decimal"/>
      <w:suff w:val="nothing"/>
      <w:lvlText w:val="%1、"/>
      <w:lvlJc w:val="left"/>
    </w:lvl>
  </w:abstractNum>
  <w:abstractNum w:abstractNumId="1">
    <w:nsid w:val="10075E3B"/>
    <w:multiLevelType w:val="singleLevel"/>
    <w:tmpl w:val="10075E3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8A5169"/>
    <w:multiLevelType w:val="singleLevel"/>
    <w:tmpl w:val="368A5169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9227AAB"/>
    <w:multiLevelType w:val="singleLevel"/>
    <w:tmpl w:val="39227AAB"/>
    <w:lvl w:ilvl="0" w:tentative="0">
      <w:start w:val="4"/>
      <w:numFmt w:val="decimal"/>
      <w:suff w:val="nothing"/>
      <w:lvlText w:val="%1、"/>
      <w:lvlJc w:val="left"/>
    </w:lvl>
  </w:abstractNum>
  <w:abstractNum w:abstractNumId="4">
    <w:nsid w:val="5846DE18"/>
    <w:multiLevelType w:val="singleLevel"/>
    <w:tmpl w:val="5846DE1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TUzM2RjMmNjMmFmMDljZmQzMGY4Zjg2NWM5ODIifQ=="/>
  </w:docVars>
  <w:rsids>
    <w:rsidRoot w:val="02157FD7"/>
    <w:rsid w:val="02157FD7"/>
    <w:rsid w:val="02BF4F75"/>
    <w:rsid w:val="090A4F0B"/>
    <w:rsid w:val="0C5114BF"/>
    <w:rsid w:val="10166D8C"/>
    <w:rsid w:val="13040F5E"/>
    <w:rsid w:val="348225B1"/>
    <w:rsid w:val="35602815"/>
    <w:rsid w:val="36816174"/>
    <w:rsid w:val="38E92B90"/>
    <w:rsid w:val="3A53471A"/>
    <w:rsid w:val="45A268C4"/>
    <w:rsid w:val="47E524E0"/>
    <w:rsid w:val="5BBD4CAE"/>
    <w:rsid w:val="5E8F36B7"/>
    <w:rsid w:val="62506DEF"/>
    <w:rsid w:val="66903DD3"/>
    <w:rsid w:val="688A6018"/>
    <w:rsid w:val="6FD74B0A"/>
    <w:rsid w:val="7B5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page number"/>
    <w:basedOn w:val="8"/>
    <w:autoRedefine/>
    <w:unhideWhenUsed/>
    <w:qFormat/>
    <w:uiPriority w:val="99"/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31"/>
    <w:basedOn w:val="8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6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7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6">
    <w:name w:val="font41"/>
    <w:basedOn w:val="8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yh</Company>
  <Pages>8</Pages>
  <Words>6738</Words>
  <Characters>7579</Characters>
  <Lines>0</Lines>
  <Paragraphs>0</Paragraphs>
  <TotalTime>27</TotalTime>
  <ScaleCrop>false</ScaleCrop>
  <LinksUpToDate>false</LinksUpToDate>
  <CharactersWithSpaces>7759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2023-06-14T02:30:00Z</dcterms:created>
  <dc:creator>999</dc:creator>
  <cp:lastModifiedBy>月盈婉霜</cp:lastModifiedBy>
  <dcterms:modified xsi:type="dcterms:W3CDTF">2024-08-01T06:48:39Z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D3B0AF8712DE4BCC9E190B63ACFE355D_13</vt:lpwstr>
  </property>
</Properties>
</file>