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F8C91">
      <w:p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bookmarkStart w:id="0" w:name="_GoBack"/>
      <w:bookmarkEnd w:id="0"/>
    </w:p>
    <w:p w14:paraId="494A0505">
      <w:pPr>
        <w:spacing w:line="360" w:lineRule="auto"/>
        <w:jc w:val="left"/>
        <w:rPr>
          <w:rFonts w:hint="eastAsia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毕节市中医医院</w:t>
      </w:r>
      <w:r>
        <w:rPr>
          <w:rFonts w:hint="eastAsia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临时起搏器等设备项目</w:t>
      </w:r>
    </w:p>
    <w:p w14:paraId="10C422F3">
      <w:pPr>
        <w:spacing w:line="360" w:lineRule="auto"/>
        <w:jc w:val="left"/>
        <w:rPr>
          <w:rFonts w:hint="default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 w14:paraId="060D44F7">
      <w:pPr>
        <w:jc w:val="center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产品报价单格式</w:t>
      </w:r>
    </w:p>
    <w:p w14:paraId="454238D0">
      <w:pP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示例：</w:t>
      </w:r>
    </w:p>
    <w:tbl>
      <w:tblPr>
        <w:tblStyle w:val="5"/>
        <w:tblW w:w="9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513"/>
        <w:gridCol w:w="825"/>
        <w:gridCol w:w="775"/>
        <w:gridCol w:w="775"/>
        <w:gridCol w:w="4637"/>
      </w:tblGrid>
      <w:tr w14:paraId="5E531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</w:tcPr>
          <w:p w14:paraId="78069467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513" w:type="dxa"/>
          </w:tcPr>
          <w:p w14:paraId="156D7F5C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825" w:type="dxa"/>
          </w:tcPr>
          <w:p w14:paraId="409ACD22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75" w:type="dxa"/>
            <w:vAlign w:val="top"/>
          </w:tcPr>
          <w:p w14:paraId="0F47F162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75" w:type="dxa"/>
          </w:tcPr>
          <w:p w14:paraId="29A5C782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4637" w:type="dxa"/>
          </w:tcPr>
          <w:p w14:paraId="54AF232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生产企业（规模）</w:t>
            </w:r>
          </w:p>
        </w:tc>
      </w:tr>
      <w:tr w14:paraId="0A36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</w:tcPr>
          <w:p w14:paraId="2B093297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心电图机</w:t>
            </w:r>
          </w:p>
        </w:tc>
        <w:tc>
          <w:tcPr>
            <w:tcW w:w="1513" w:type="dxa"/>
          </w:tcPr>
          <w:p w14:paraId="75EF949B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BeneHeartR12</w:t>
            </w:r>
          </w:p>
        </w:tc>
        <w:tc>
          <w:tcPr>
            <w:tcW w:w="825" w:type="dxa"/>
          </w:tcPr>
          <w:p w14:paraId="5886028C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5" w:type="dxa"/>
            <w:vAlign w:val="top"/>
          </w:tcPr>
          <w:p w14:paraId="4B98DBB1"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775" w:type="dxa"/>
          </w:tcPr>
          <w:p w14:paraId="41BF00E5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4637" w:type="dxa"/>
          </w:tcPr>
          <w:p w14:paraId="4751649D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深圳迈瑞生物医疗电子股份有限公司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（大型企业）</w:t>
            </w:r>
          </w:p>
        </w:tc>
      </w:tr>
    </w:tbl>
    <w:p w14:paraId="4FF36F6B">
      <w:pPr>
        <w:ind w:firstLine="2880" w:firstLineChars="1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</w:pPr>
    </w:p>
    <w:p w14:paraId="542A4A04">
      <w:pPr>
        <w:ind w:firstLine="2880" w:firstLineChars="1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</w:pPr>
    </w:p>
    <w:p w14:paraId="25E21DCB">
      <w:pPr>
        <w:numPr>
          <w:ilvl w:val="0"/>
          <w:numId w:val="0"/>
        </w:numPr>
        <w:tabs>
          <w:tab w:val="left" w:pos="861"/>
        </w:tabs>
        <w:jc w:val="center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一、临时起搏器</w:t>
      </w:r>
    </w:p>
    <w:p w14:paraId="2B2D72AF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1、起搏模式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AAI，AOO，VVI，VOO，快速心房起搏（RAP）</w:t>
      </w:r>
    </w:p>
    <w:p w14:paraId="614D5BEF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2、起搏频率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30-200ppm   RAP频率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80-800ppm</w:t>
      </w:r>
    </w:p>
    <w:p w14:paraId="3E9F2DB2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3、输出波形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恒定电流-方波 </w:t>
      </w:r>
    </w:p>
    <w:p w14:paraId="188BD0AD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4、输出脉冲幅度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0.1-25mA</w:t>
      </w:r>
    </w:p>
    <w:p w14:paraId="0B3EC989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5、脉冲宽度（固定）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1.5ms±10%</w:t>
      </w:r>
    </w:p>
    <w:p w14:paraId="5EA6EA50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6、感知灵敏度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0.4-20mV</w:t>
      </w:r>
    </w:p>
    <w:p w14:paraId="05F73C0F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7、输入阻抗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40000Ω</w:t>
      </w:r>
    </w:p>
    <w:p w14:paraId="02507BBA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8、空白期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200ms  +5/-30ms  -起搏发生后；</w:t>
      </w:r>
    </w:p>
    <w:p w14:paraId="10FF33E1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120ms  +2/-30ms  -感知发生后</w:t>
      </w:r>
    </w:p>
    <w:p w14:paraId="60441B98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9、频率上限（非RAP）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230ppm</w:t>
      </w:r>
    </w:p>
    <w:p w14:paraId="571C7849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10、开机额定值  起搏模式：AAI/VVI，频率：80ppm，输出脉冲幅度：10mA，脉冲宽度（固定）：1.5ms，感知灵敏度：2.0mV，RAP频率：320ppm</w:t>
      </w:r>
    </w:p>
    <w:p w14:paraId="3FED0510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11、屏幕显示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有屏幕显示</w:t>
      </w:r>
    </w:p>
    <w:p w14:paraId="78B53C7E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12、显示参数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心率、心室输出、模式、电池状态</w:t>
      </w:r>
    </w:p>
    <w:p w14:paraId="5570FAE3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13、指示灯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心室起搏感知指示灯</w:t>
      </w:r>
    </w:p>
    <w:p w14:paraId="75382E9D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14、开机自检功能</w:t>
      </w:r>
    </w:p>
    <w:p w14:paraId="4B000A22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15、电池类型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两节IEC LR6型（AA型）1.5V碱性电池（金霸王MN1500、Eveready E91或等效电池）</w:t>
      </w:r>
    </w:p>
    <w:p w14:paraId="0EE63483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16、电池使用寿命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最短7天，如果频率是80ppm，并且所有其他参数值都是额定值。脉冲幅度越大，频率越高，电池使用寿命就越短。</w:t>
      </w:r>
    </w:p>
    <w:p w14:paraId="017D4A55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17、取出电池后的运行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通常在以下条件下为30s：频率最高为80ppm，输出最大为10mA，背光已关闭。</w:t>
      </w:r>
    </w:p>
    <w:p w14:paraId="74A7FC57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18、自动功能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空白期自动反应；噪声反应</w:t>
      </w:r>
    </w:p>
    <w:p w14:paraId="1021EB6B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19、安全性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电除颤保护、静电保护</w:t>
      </w:r>
    </w:p>
    <w:p w14:paraId="049380CA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20、标准及认证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此临时起搏器符合IEC 60601-1要求，并获得FDA认证</w:t>
      </w:r>
    </w:p>
    <w:p w14:paraId="096C456D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21、尺寸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高度：20.27cm±10%，宽度：6.68cm±3%</w:t>
      </w:r>
    </w:p>
    <w:p w14:paraId="3E257D37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深度：4.14cm±4%，重量（包括电池）：499g最大值</w:t>
      </w:r>
    </w:p>
    <w:p w14:paraId="5849B26E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温度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操作：10℃到40℃，储存温度（不包括电池）：-40℃到70℃ </w:t>
      </w:r>
    </w:p>
    <w:p w14:paraId="1A6E00E2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湿度（储存）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＞80%且≤95%（温度为40℃），风干48小时后使用≥10%且≤80%（温度为40℃），适用于立即使用</w:t>
      </w:r>
    </w:p>
    <w:p w14:paraId="07A2CF88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其他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起搏感知状态栏、锁屏功能、电池取出后持续工作30s、LED背景灯、时间违规/警告</w:t>
      </w:r>
    </w:p>
    <w:p w14:paraId="4949BDE1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 w14:paraId="79BD08F2">
      <w:pPr>
        <w:numPr>
          <w:ilvl w:val="0"/>
          <w:numId w:val="0"/>
        </w:numPr>
        <w:tabs>
          <w:tab w:val="left" w:pos="861"/>
        </w:tabs>
        <w:jc w:val="center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二、中高端心电监护仪</w:t>
      </w:r>
    </w:p>
    <w:p w14:paraId="64BC8EA9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1. 模块化插件式床边监护仪，主机、显示屏和插件槽一体化设计，主机插槽数≥4个。</w:t>
      </w:r>
    </w:p>
    <w:p w14:paraId="04E41BBE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2. ≥12.1英寸彩色触摸电容屏，支持滑动操作有利于临床工作效率提升，高分辨率达1280*800像素，8通道显示，显示屏亮度自动调节。</w:t>
      </w:r>
    </w:p>
    <w:p w14:paraId="7624BD21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3.采用无风扇设计。</w:t>
      </w:r>
    </w:p>
    <w:p w14:paraId="562E2E37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4.配置≥4个USB接口，支持连接存储介质、鼠标、键盘、条码扫描枪等USB设备。</w:t>
      </w:r>
    </w:p>
    <w:p w14:paraId="10F7FB43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5. 基本功能模块支持心电，呼吸，心率，无创血压，血氧饱和度，脉搏，双通道体温及双通道有创血压监测。</w:t>
      </w:r>
    </w:p>
    <w:p w14:paraId="39383A2E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6.支持3/5导心电监测 。</w:t>
      </w:r>
    </w:p>
    <w:p w14:paraId="1BE17F96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7.支持房颤心律失常分析功能，标配支持≥20种实时心律失常分析。</w:t>
      </w:r>
    </w:p>
    <w:p w14:paraId="4C50C3EA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8. 支持≥4通道心电进行多导心电分析。</w:t>
      </w:r>
    </w:p>
    <w:p w14:paraId="4908FED5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9.提供ST段分析功能，适用于成人，小儿和新生儿，支持在专门的窗口中分组显示心脏前壁，下壁和侧壁的ST实时片段和参考片段。</w:t>
      </w:r>
    </w:p>
    <w:p w14:paraId="52DB6B63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10.支持RR呼吸率测量，测量范围：0-200rpm。</w:t>
      </w:r>
    </w:p>
    <w:p w14:paraId="0367BAA0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11.具有QT/QTc实时连续测量功能，提供QT、QTc和ΔQTc参数值的显示。</w:t>
      </w:r>
    </w:p>
    <w:p w14:paraId="609BACF2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12.无创血压适用于成人，小儿和新生儿。</w:t>
      </w:r>
    </w:p>
    <w:p w14:paraId="04E86674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13.无创血压提供手动、自动间隔、连续、序列四种测量模式。</w:t>
      </w:r>
    </w:p>
    <w:p w14:paraId="4487B6BB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14.提供辅助静脉穿刺功能。</w:t>
      </w:r>
    </w:p>
    <w:p w14:paraId="2609F2F2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15.NIBP 成人病人类型收缩压测量：25-290mmHg。</w:t>
      </w:r>
    </w:p>
    <w:p w14:paraId="741E141D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16.血氧监测适用于成人，小儿和新生儿。</w:t>
      </w:r>
    </w:p>
    <w:p w14:paraId="4AECB6ED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17.提供灌注指数（PI）的监测。</w:t>
      </w:r>
    </w:p>
    <w:p w14:paraId="17259635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18.配置指套式血氧探头，支持浸泡清洁与消毒，防水等级IPx7。</w:t>
      </w:r>
    </w:p>
    <w:p w14:paraId="25788430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19.配置双通道有创压IBP监测，支持升级多达4通道有创压监测。</w:t>
      </w:r>
    </w:p>
    <w:p w14:paraId="2FFAEB3E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20.有创压适用于成人，小儿和新生儿。</w:t>
      </w:r>
    </w:p>
    <w:p w14:paraId="6602D7A6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21.IBP有创压测量范围：-50~360mmHg。</w:t>
      </w:r>
    </w:p>
    <w:p w14:paraId="6CF9433E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22.提供肺动脉锲压（PAWP）的监测和PPV参数监测。</w:t>
      </w:r>
    </w:p>
    <w:p w14:paraId="4DB57C9F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23.支持多达4道IBP波形叠加显示，满足临床对比查看和节约显示空间的需求。</w:t>
      </w:r>
    </w:p>
    <w:p w14:paraId="5B1F410E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24.外壳清洁消毒支持大于30种，并提供证明材料。</w:t>
      </w:r>
    </w:p>
    <w:p w14:paraId="17C6E0DB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系统功能：</w:t>
      </w:r>
    </w:p>
    <w:p w14:paraId="34B8DBAA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25.具有图形化报警指示功能，看报警信息更容易，并提供截图证明材料。</w:t>
      </w:r>
    </w:p>
    <w:p w14:paraId="4347AA9D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26. 标配高级参数在线指示功能，直观了解患者适用概况，图形化指引更直观方便医护人员操作，并提供截图证明材料。</w:t>
      </w:r>
    </w:p>
    <w:p w14:paraId="303915B8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27. 标配具备血液动力学，药物计算，氧合计算，通气计算和肾功能计算功能，并提供截图证明材料。</w:t>
      </w:r>
    </w:p>
    <w:p w14:paraId="3277C9B6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28.支持≥120小时趋势表和趋势图回顾。</w:t>
      </w:r>
    </w:p>
    <w:p w14:paraId="2837C92A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29.支持≥1000条事件回顾。每条报警事件至少能够存储32秒三道相关波形，以及报警触发时所有测量参数值。</w:t>
      </w:r>
    </w:p>
    <w:p w14:paraId="78486AF4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30. 具备≥40小时全息波形的存储与回顾功能。</w:t>
      </w:r>
    </w:p>
    <w:p w14:paraId="309AAA4B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31.支持≥120小时ST波形片段的存储与回顾。</w:t>
      </w:r>
    </w:p>
    <w:p w14:paraId="13FC9569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32.工作模式提供：监护模式、待机模式、体外循环模式模式、插管模式，夜间模式、隐私模式、演示模式。</w:t>
      </w:r>
    </w:p>
    <w:p w14:paraId="7DBDE29E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33.支持与除颤监护仪，遥测混合联通至中心监护系统，实现护士站的集中管理。</w:t>
      </w:r>
    </w:p>
    <w:p w14:paraId="760F8F72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34.产品通过国家III类注册和FDA认证。</w:t>
      </w:r>
    </w:p>
    <w:p w14:paraId="52C81121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35.产品设计使用年限≥8年。</w:t>
      </w:r>
    </w:p>
    <w:p w14:paraId="44EF849B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 w14:paraId="69C5C117">
      <w:pPr>
        <w:numPr>
          <w:ilvl w:val="0"/>
          <w:numId w:val="0"/>
        </w:numPr>
        <w:tabs>
          <w:tab w:val="left" w:pos="861"/>
        </w:tabs>
        <w:jc w:val="center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三、输注泵（一输五注）</w:t>
      </w:r>
    </w:p>
    <w:p w14:paraId="7F8460B9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（一）、输液泵：</w:t>
      </w:r>
    </w:p>
    <w:p w14:paraId="17FFB302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1.产品使用期限不低于10年；</w:t>
      </w:r>
    </w:p>
    <w:p w14:paraId="02265A1F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2. 支持输血功能；</w:t>
      </w:r>
    </w:p>
    <w:p w14:paraId="4A23BA80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3. 可支持升级肠内营养液输液功能；</w:t>
      </w:r>
    </w:p>
    <w:p w14:paraId="0AB9266A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4.输液精度≤±5%；</w:t>
      </w:r>
    </w:p>
    <w:p w14:paraId="381576F4">
      <w:pPr>
        <w:numPr>
          <w:ilvl w:val="0"/>
          <w:numId w:val="0"/>
        </w:numPr>
        <w:tabs>
          <w:tab w:val="left" w:pos="438"/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5.速率范围：0.1-2000ml/h, 最小步进0.01ml/h；</w:t>
      </w:r>
    </w:p>
    <w:p w14:paraId="2F767D97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6.预置输液总量范围：0.1-9999.99ml；</w:t>
      </w:r>
    </w:p>
    <w:p w14:paraId="7F7C1466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7. 快进流速范围：0.1-2000ml/h，具有自动和手动快进可选；</w:t>
      </w:r>
    </w:p>
    <w:p w14:paraId="2717438F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8.可自动统计四种累计量：24h累计量、最近累计量、自定义时间段累计量、定时间隔累计量；</w:t>
      </w:r>
    </w:p>
    <w:p w14:paraId="424C1DD6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9.不需额外工具或设备，可直接在输液泵添加输液器品牌名称；</w:t>
      </w:r>
    </w:p>
    <w:p w14:paraId="49AFF98A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10.8种输液模式：速度模式、时间模式、体重模式、梯度模式、序列模式、剂量时间模式、点滴模式、和间断给药模式；11.≥3.5英寸彩色显示屏，电容触摸屏技术；</w:t>
      </w:r>
    </w:p>
    <w:p w14:paraId="16C4AECB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12.全中文软件操作界面；</w:t>
      </w:r>
    </w:p>
    <w:p w14:paraId="7AE42DF9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13.锁屏功能：支持自动锁屏，自动锁屏时间可调；</w:t>
      </w:r>
    </w:p>
    <w:p w14:paraId="3254ED60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14. 支持药物库，可储存5000种药物信息；</w:t>
      </w:r>
    </w:p>
    <w:p w14:paraId="55024871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15. 支持药物色彩标识，选择不同类型药物时对应的药物色彩标识自动显示在屏幕上，支持不少于4种以上颜色；</w:t>
      </w:r>
    </w:p>
    <w:p w14:paraId="4B80C8FC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16.报警时可通过示意图片直观提示报警信息；</w:t>
      </w:r>
    </w:p>
    <w:p w14:paraId="2C2073A9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17.在线动态压力监测，可实时显示当前压力数值；</w:t>
      </w:r>
    </w:p>
    <w:p w14:paraId="466DCA8B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18.压力报警阈值至少15档可调；</w:t>
      </w:r>
    </w:p>
    <w:p w14:paraId="3F439EE7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19. 压力报警阈值最低可设置50mmHg；</w:t>
      </w:r>
    </w:p>
    <w:p w14:paraId="321FCC7D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20. 具有阻塞前预警提示功能，当管路压力未触发阻塞报警时，泵可自动识别压力上升并在屏幕上进行提示；</w:t>
      </w:r>
    </w:p>
    <w:p w14:paraId="7C637154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21.具备阻塞后自动重启输液功能，短暂性阻塞触发报警后，泵检测到阻塞压力缓解时，无需人为干预，泵自动重新启动输液；</w:t>
      </w:r>
    </w:p>
    <w:p w14:paraId="35FC32BF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22.具备单个气泡和累积气泡报警功能，支持最小15μL的单个气泡报警；</w:t>
      </w:r>
    </w:p>
    <w:p w14:paraId="48F37BFB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23. 信息储存：可存储5000条的历史记录；</w:t>
      </w:r>
    </w:p>
    <w:p w14:paraId="5B49BF54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24.电池工作时间≥5小时@25ml/h；</w:t>
      </w:r>
    </w:p>
    <w:p w14:paraId="3A4354F5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25.防异物及进液等级IP44；</w:t>
      </w:r>
    </w:p>
    <w:p w14:paraId="217713CC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26. 整机重量≤1.5kg。</w:t>
      </w:r>
    </w:p>
    <w:p w14:paraId="3A41D740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（二）、注射泵</w:t>
      </w:r>
    </w:p>
    <w:p w14:paraId="21CF2567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1. 产品使用期限不低于10年；</w:t>
      </w:r>
    </w:p>
    <w:p w14:paraId="5C46DC7C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2. 注射精度≤±1.8%；</w:t>
      </w:r>
    </w:p>
    <w:p w14:paraId="6E989660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3. 速率范围：0.01至2200ml/h, 最小步进0.01ml/h；4.预置输液总量范围：0.01至9999.99ml；</w:t>
      </w:r>
    </w:p>
    <w:p w14:paraId="7DA1769E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5. 快进流速范围：0.01至2200ml/h，具有自动和手动快进可选；</w:t>
      </w:r>
    </w:p>
    <w:p w14:paraId="22F1F4E8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6.可自动统计四种累计量：24h累计量、最近累计量、自定义时间段累计量、定时间隔累计量；</w:t>
      </w:r>
    </w:p>
    <w:p w14:paraId="35164526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7. 支持注射器规格：2ml、3ml、5ml、10ml、20ml、30ml、50/60ml；</w:t>
      </w:r>
    </w:p>
    <w:p w14:paraId="613F401D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8.注射器安装后，在推拉盒触碰到注射器活塞末端时，不松开捏柄时推杆也可自动感应制动，防止药液误推；</w:t>
      </w:r>
    </w:p>
    <w:p w14:paraId="78F93A0B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9.无需额外工具或设备，可直接在注射泵上添加注射器品牌名称；</w:t>
      </w:r>
    </w:p>
    <w:p w14:paraId="116C6581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10.支持7种注射模式：速度模式、时间模式、体重模式、梯度模式、序列模式、剂量时间模式、间断给药模式；</w:t>
      </w:r>
    </w:p>
    <w:p w14:paraId="7C0EEE2B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11. ≥3.5英寸彩色显示屏，电容触摸屏技术；</w:t>
      </w:r>
    </w:p>
    <w:p w14:paraId="00A2B14E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12.全中文软件操作界面；</w:t>
      </w:r>
    </w:p>
    <w:p w14:paraId="0601D3BF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13.锁屏功能：支持自动锁屏，自动锁屏时间可调；</w:t>
      </w:r>
    </w:p>
    <w:p w14:paraId="2184EB3C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14. 支持药物库，可储存5000种药物信息；</w:t>
      </w:r>
    </w:p>
    <w:p w14:paraId="0012FD39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15. 支持药物色彩标识，选择不同类型药物时对应的药物色彩标识自动显示在屏幕上，支持4种以上颜色；</w:t>
      </w:r>
    </w:p>
    <w:p w14:paraId="515032E6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16.报警时可通过示意图片直观提示报警信息；</w:t>
      </w:r>
    </w:p>
    <w:p w14:paraId="6465BABF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17.在线动态压力监测，可实时显示当前压力数值；</w:t>
      </w:r>
    </w:p>
    <w:p w14:paraId="28C42950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18.压力报警阈值至少15档可调；</w:t>
      </w:r>
    </w:p>
    <w:p w14:paraId="51C53EE4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19. 压力报警阈值最低可设置50mmHg；</w:t>
      </w:r>
    </w:p>
    <w:p w14:paraId="2EC48C86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20. 具备阻塞前预警提示功能，当管路压力未触发阻塞报警时，泵可自动识别压力上升并在屏幕上进行提示；</w:t>
      </w:r>
    </w:p>
    <w:p w14:paraId="2DCD8537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21.具备阻塞后自动重启输液功能，短暂性阻塞触发报警后，泵检测到阻塞压力缓解时，无需人为干预，泵自动重新启动输液；</w:t>
      </w:r>
    </w:p>
    <w:p w14:paraId="7F312278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22. 信息储存：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instrText xml:space="preserve"> HYPERLINK "mailto:可存储5000条的历史记录；23.电池工作时间≥6.5小时@5ml/h；24.*防异物及进液等级IP44；25.*整机重量不超过1.7kg；" </w:instrTex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可存储5000条的历史记录；</w:t>
      </w:r>
    </w:p>
    <w:p w14:paraId="04841E5A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23.电池工作时间≥6.5小时@5ml/h；</w:t>
      </w:r>
    </w:p>
    <w:p w14:paraId="14C34E19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24.防异物及进液等级IP44；</w:t>
      </w:r>
    </w:p>
    <w:p w14:paraId="412C0796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25. 整机重量不超过1.7kg；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fldChar w:fldCharType="end"/>
      </w:r>
    </w:p>
    <w:p w14:paraId="0590091F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 w14:paraId="5E0602FA">
      <w:pPr>
        <w:numPr>
          <w:ilvl w:val="0"/>
          <w:numId w:val="0"/>
        </w:numPr>
        <w:tabs>
          <w:tab w:val="left" w:pos="861"/>
        </w:tabs>
        <w:jc w:val="center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四、转运呼吸机</w:t>
      </w:r>
    </w:p>
    <w:p w14:paraId="41478797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1、小巧便携,广泛适用于成人及儿童；防水（IPX4级，防泼溅）,防震（能承受最高从75cm的高度下落的冲击）,可用于低温（-20至50摄氏度）大雨（IPX4）等恶劣天气环境的现场救护,转运；</w:t>
      </w:r>
    </w:p>
    <w:p w14:paraId="27D44842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2、可有专用配件适应各种院内及院外转运环境等多种转运解决方案,可随气瓶固定于床边,救护车及病房墙壁； </w:t>
      </w:r>
    </w:p>
    <w:p w14:paraId="2D474903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3、气体驱动,可接各式钢瓶及中央气源,并具备各种标准管道接口,实现不同气源间迅速转换 ； </w:t>
      </w:r>
    </w:p>
    <w:p w14:paraId="1F7384A2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4、内置电池可达9小时,支持电池热更换(更换电池后依然保留前设置,无须重置参数)； </w:t>
      </w:r>
    </w:p>
    <w:p w14:paraId="272CDAFE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5、4.3英寸高精度液晶触摸显示屏,实时显示压力波形、流速波形、二氧化碳波形（选配），同时显示监测参数、设置值等信息；监测测量值MVe,VTe, RR,PIP,etCO2；*6、可同时用于有创呼吸支持和无创面罩通气,漏气补偿≥100L/min；7、呼吸模式：定压、定容、辅助自主呼吸，VC-CMV,VC-AC,SPN-CPAP/NIV，选配项：VC-SIMV/PS/NIV, PC-BIPAP/NIV, SPN-CPAP/PS；窒息通气（后备通气）； 8、具备CPR功能，一键启动，自动优化报警设置。心肺复苏时不中断通气,提高抢救成功率；9、FiO2 40%或者100%,； 10、Vt:100-2000mL,具有BTPS功能和海拔补偿，保证潮气量精确输送；11、呼吸频率 2-50/min,；12、流速触发，触发灵敏度 3-15L/min；13、最大吸气流量100L/min,；14、压力支持：0-35 mbar（相对于PEEP），上升斜率调节：慢速（1秒）标准（0.4秒）和快速（&lt;0.4秒），更好地支持病人自主呼吸；15、内置PEEP阀, PEEP：0-20mbar。</w:t>
      </w:r>
    </w:p>
    <w:p w14:paraId="009BD3DD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 w14:paraId="7C38609B">
      <w:pPr>
        <w:numPr>
          <w:ilvl w:val="0"/>
          <w:numId w:val="0"/>
        </w:numPr>
        <w:tabs>
          <w:tab w:val="left" w:pos="861"/>
        </w:tabs>
        <w:jc w:val="center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五、高端电动抢救床</w:t>
      </w:r>
    </w:p>
    <w:p w14:paraId="5AF36472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1.可折叠式护栏，快速竖起及收纳，提高医护人员抢救效率。</w:t>
      </w:r>
    </w:p>
    <w:p w14:paraId="2673AAF5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2.多种调节模式，平躺模式、倾斜模式、背板可调、升降可调。</w:t>
      </w:r>
    </w:p>
    <w:p w14:paraId="163A26A0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3.双液压系统设计，提高稳定性，利于后期维护。</w:t>
      </w:r>
    </w:p>
    <w:p w14:paraId="403E0895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4.静音万向轮，转向灵活，推行省力，适用于急救转运。</w:t>
      </w:r>
    </w:p>
    <w:p w14:paraId="6BD8A50F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5.双侧刹车系统，移动、刹车迅速切换。</w:t>
      </w:r>
    </w:p>
    <w:p w14:paraId="0A891354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6.隐藏式存储模块，可存储气道耗材及急救药品。</w:t>
      </w:r>
    </w:p>
    <w:p w14:paraId="469B940B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7.急救推床可通过液压杆升降，行程范围0-200mm。</w:t>
      </w:r>
    </w:p>
    <w:p w14:paraId="5905C5C8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8.尺寸（长*宽*高）：2170mm*839mm(含护栏)*655-855mm(不含床垫)。</w:t>
      </w:r>
    </w:p>
    <w:p w14:paraId="37401C90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9.背板最大折起角度75°±2°。</w:t>
      </w:r>
    </w:p>
    <w:p w14:paraId="5632CF61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10.床体前倾、后倾最大角度10°±1°。</w:t>
      </w:r>
    </w:p>
    <w:p w14:paraId="12B3DE14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11.背板、床体应在可调角度范围内任意调节。</w:t>
      </w:r>
    </w:p>
    <w:p w14:paraId="4BD4E53B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12.背板采用可透X光板，患者能在床上做影像检查。</w:t>
      </w:r>
    </w:p>
    <w:p w14:paraId="74047A2D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13.输液架挂钩与床面间的调节范围为850 mm～1500 mm。</w:t>
      </w:r>
    </w:p>
    <w:p w14:paraId="6B29BB7A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14.具备中央刹车，方便刹车及启动。</w:t>
      </w:r>
    </w:p>
    <w:p w14:paraId="4FEB5BAB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15. 具备呼吸机、除颤仪、心电监护仪等急救设备存储模块，不使用时收纳至床底。</w:t>
      </w:r>
    </w:p>
    <w:p w14:paraId="14BB8123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16. 具备呼吸机、除颤仪、心电监护仪等急救设备放置模块，使用时可放置在台面。</w:t>
      </w:r>
    </w:p>
    <w:p w14:paraId="4410499E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17.具备氧气瓶固定模块。</w:t>
      </w:r>
    </w:p>
    <w:p w14:paraId="11518393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18.可选配同品牌心肺复苏模块与平台一体化设计，一键快速启动，3秒实现复苏按压，提高抢救效率。</w:t>
      </w:r>
    </w:p>
    <w:p w14:paraId="52C1DC3C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19.可选配ECMO连接装置，可快速连接ECMO跟随床体同步移动。</w:t>
      </w:r>
    </w:p>
    <w:p w14:paraId="2B90BC09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20.可选配急救信息平台，可实时对接常用急救设备数据，抢救信息集中显示。</w:t>
      </w:r>
    </w:p>
    <w:p w14:paraId="7B2290C8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 w14:paraId="579034E5">
      <w:pPr>
        <w:numPr>
          <w:ilvl w:val="0"/>
          <w:numId w:val="0"/>
        </w:numPr>
        <w:tabs>
          <w:tab w:val="left" w:pos="861"/>
        </w:tabs>
        <w:jc w:val="center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六、高端电动护理床</w:t>
      </w:r>
    </w:p>
    <w:p w14:paraId="4398D4ED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1、病床规格：2140*1060*480-770mm±10mm；床面尺寸：1925*900mm±10mm；床面板离地尺寸：480-770mm±10mm。</w:t>
      </w:r>
    </w:p>
    <w:p w14:paraId="24CFC534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、床头尾板：（1）、采用全新高强度PP工程塑料一次性吹塑成型，厚度≥48mm，无毒、无味、抗菌，抗冲击性强，耐磨、耐腐蚀、阻燃，弧线型流畅设计，表面光滑无缝隙，易擦拭。（提供病床生产商出具的PP第三方检测报告）；（2）、外形尺寸900*465mm±10mm，具有2个符合人体工程学结构的对称把手孔，床尾板带有有机玻璃病历卡插槽，便于插放患者信息卡；（3）、床头尾架有对称式自锁定插座，通过精巧设计的偏心锁结构，床头尾板插入时自动锁定，解锁只需一步即可，方便快捷。（4）、床头尾板带有≥Φ70mm防撞轮，在病床转运中起到外围保护的作用。</w:t>
      </w:r>
    </w:p>
    <w:p w14:paraId="262B1568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3、护栏：（1）、四片式全覆护栏，采用全新高强度PP工程塑料一次性吹塑成型，头部护栏≥1090*350mm±10mm，尾部护栏≥820*350mm±10mm，符合IEC60601安规规定，护栏支架配有优质气弹簧，带有缓冲护栏升降速度； （2）、四片护栏都具有机械不锈钢珠角度显示器，清晰易辨识，可实时显示病床体位角度变化，背部护栏带有30°特殊刻度标记，可提示预防呼吸道并发症的推荐角度30°位置（提供实物照片等相应证明材料）；（3）、背部护栏内置控制系统，内外两侧均有操作面板，内侧面板可控制背板升降、腿板升降、整床升降；外侧面板可控制背板升降、腿板升降、整床升降、前倾、后倾等。</w:t>
      </w:r>
    </w:p>
    <w:p w14:paraId="5B370292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4、床板：（1）、四片床板，采用1.0mm的优质冷轧钢板，经4OOT液压机及床板专用模具一次模压成型冲孔床面，可承载400KG以上不变形。每片床板含有渐变大小长圆孔及加强筋，共有≥70个透气孔，透气性好，防滑抗菌，床板四边135°钝角斜边过度，床面美观牢固并带有液体导流槽。（提供400T液压机及模具采购发票）；（2）、背板与小腿板下方支撑出采用工字形双支撑结构，各个板下面四周采用36*33mm冲压槽管焊接加固。</w:t>
      </w:r>
    </w:p>
    <w:p w14:paraId="603050A9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5、床框架：（1）、床框采用30*60*1.5mm的优质碳钢管，由智能机器人焊接成目字结构，可防止框架在焊接过程中应力变形，从而增加强度，床头尾处共带有四个输液架插孔，方便临床护理使用；（2）、底盘采用30*50*1.5mm的优质碳钢管，由智能机器人分点焊接成型，四角采用3mm厚的钢板冲压成弧形脚轮架。</w:t>
      </w:r>
    </w:p>
    <w:p w14:paraId="590EF0B5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6、脚轮：配置125mm双面中控轮，内装精密轴承，运行平稳，稳定性好，锁止可靠；中控刹车系统，通过控制踏板实现整体锁定和解刹。</w:t>
      </w:r>
    </w:p>
    <w:p w14:paraId="1CA77E2B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7、功能及配置：（1）、背部抬起：75°±10°；腿部抬起：35°±10°；前倾角度：12°±2°；后倾角度：12°±2°；整体升降:480-770mm±10mm；（2）、控制单元：手持操作器、护栏操作器；（3）、引流袋挂钩：床体两侧分别设有2个尿袋挂钩。（4）、输液杆插孔：床头、床尾处各设有2个输液杆插孔。（5）、CPR功能：手动电动CPR。（6）、蓄电池：在断电情况下也能保持病床正常操作一段时间。（7）、床垫：适应病床尺寸，厚度≥80mm，内芯为≥30mm的高级机压棕丝，和≥50mm聚氨酯泡沫塑料做的高密度海绵，床垫套防水防菌，侧面带拉链，可脱卸清洗。</w:t>
      </w:r>
    </w:p>
    <w:p w14:paraId="3C6122AE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8、所有金属部分焊接工艺采用智能机器人分点焊接，精度高，表面光滑，无虚焊，不脱焊。</w:t>
      </w:r>
    </w:p>
    <w:p w14:paraId="152C4FF5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9、所有金属部分采用抗菌粉末喷涂工艺：“电泳涂装+粉末喷涂（复式喷涂）”新工艺，采用最新科技的抗菌粉末喷涂。</w:t>
      </w:r>
    </w:p>
    <w:p w14:paraId="1178B2D7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 w14:paraId="6745F73E">
      <w:pPr>
        <w:numPr>
          <w:ilvl w:val="0"/>
          <w:numId w:val="0"/>
        </w:numPr>
        <w:tabs>
          <w:tab w:val="left" w:pos="861"/>
        </w:tabs>
        <w:jc w:val="center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七、便携式多普勒超声诊断仪</w:t>
      </w:r>
    </w:p>
    <w:p w14:paraId="7B8728F1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1.1技术参数及要求：</w:t>
      </w:r>
    </w:p>
    <w:p w14:paraId="6234DEDC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1.2主机重量≤4kg（含电池）</w:t>
      </w:r>
    </w:p>
    <w:p w14:paraId="5296187B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1.3显示器≥15英寸高分辨率LED 显示器，显示器可视角度≥170度 （左/右）</w:t>
      </w:r>
    </w:p>
    <w:p w14:paraId="77C81E5A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1.4 系统从电源启动至检查开始（冷启动）时间：≤22秒</w:t>
      </w:r>
    </w:p>
    <w:p w14:paraId="3DF488AC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1.5 触控面板操作，防泼溅、防尘、防异物;（非轨迹球操作方式）</w:t>
      </w:r>
    </w:p>
    <w:p w14:paraId="0462964A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1.6 ≥12英寸触摸操作屏，可自定义物理按键≥2个，按键支持自定义设置，包括移动、增加、删除 </w:t>
      </w:r>
    </w:p>
    <w:p w14:paraId="4CC7C42F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1.7 低平的物理按键，完全密封边缘，全包的特殊硅胶处理，以最大限度地控制感染</w:t>
      </w:r>
    </w:p>
    <w:p w14:paraId="55651F2A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1.8 机器内置超声教学助手，可用于辅助医生练习、操作，同时也可用于腹部、心脏及小器官的教学指导（提供证明图片） </w:t>
      </w:r>
    </w:p>
    <w:p w14:paraId="5520C513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1.9 自动速度时间积分Smart VTI（自动放置彩色取样框，PW取样线，取样门，自动跟踪并描记LVOT的PW频谱，并计算VTI、SV、CO、SVV，且可提供趋势图。）（提供证明图片）</w:t>
      </w:r>
    </w:p>
    <w:p w14:paraId="0C55419C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1.10智能声控模块，通过利用麦克风输入语音指令的方式调节图像参数，包括深度、增益、焦点数量、切换检查模式等</w:t>
      </w:r>
    </w:p>
    <w:p w14:paraId="312580FA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1.11 磁影技术单元，基于磁场感应技术，利用三维立体成像获得俯视投影图、磁场信号强度、带刻度标尺的引导延长线等图标，能够实时引导、提示针体与针尖位置（提供证明图片）</w:t>
      </w:r>
    </w:p>
    <w:p w14:paraId="027BE462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 成像模式</w:t>
      </w:r>
    </w:p>
    <w:p w14:paraId="2D7CF98D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2.1二维灰阶模式</w:t>
      </w:r>
    </w:p>
    <w:p w14:paraId="043EBE38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2.2组织谐波成像技术</w:t>
      </w:r>
    </w:p>
    <w:p w14:paraId="699B5AC9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2.3彩色多普勒模式</w:t>
      </w:r>
    </w:p>
    <w:p w14:paraId="3D613996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2.4能量多普勒模式</w:t>
      </w:r>
    </w:p>
    <w:p w14:paraId="5AA5E7D0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2.5脉冲多普勒模式（PW）</w:t>
      </w:r>
    </w:p>
    <w:p w14:paraId="6CAEB00F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2.6连续多普勒模式（CW）</w:t>
      </w:r>
    </w:p>
    <w:p w14:paraId="3590702B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2.7探头频率</w:t>
      </w:r>
    </w:p>
    <w:p w14:paraId="0CF348DB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  线阵探头：3.0-12.0MHz</w:t>
      </w:r>
    </w:p>
    <w:p w14:paraId="2874EEA8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  凸阵探头：1.0-5.0MHz</w:t>
      </w:r>
    </w:p>
    <w:p w14:paraId="282DE3A0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  相控阵探头：2.0-4.0MHz</w:t>
      </w:r>
    </w:p>
    <w:p w14:paraId="4920776A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3.穿刺针显影增强技术，支持凸阵探头、线阵探头，提供最佳角度提示信息，支持双幅对比显示（提供凸阵探头穿刺针增强照片）</w:t>
      </w:r>
    </w:p>
    <w:p w14:paraId="3EA8D2C3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4. B模式成像</w:t>
      </w:r>
    </w:p>
    <w:p w14:paraId="57847DC3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4.1组织谐波成像模式</w:t>
      </w:r>
    </w:p>
    <w:p w14:paraId="0FDE6DCA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4.2组织特异性成像</w:t>
      </w:r>
    </w:p>
    <w:p w14:paraId="2DCA7C5B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4.3多角度空间复合成像技术，支持≥3条偏转线，多级可调，支持线阵和凸阵探头</w:t>
      </w:r>
    </w:p>
    <w:p w14:paraId="6A54327B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4.4斑点噪声抑制成像</w:t>
      </w:r>
    </w:p>
    <w:p w14:paraId="1BCDD1FE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4.5回波增强技术，提高心脏图像质量，获得更加完整清晰的心脏结构</w:t>
      </w:r>
    </w:p>
    <w:p w14:paraId="1344C46D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4.6锐眼技术，增强局部分辨率，提高局部的图像效果</w:t>
      </w:r>
    </w:p>
    <w:p w14:paraId="7464D1EE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1"/>
          <w:szCs w:val="21"/>
          <w:lang w:val="en-US" w:eastAsia="zh-CN" w:bidi="ar-SA"/>
        </w:rPr>
        <w:t>5.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彩色多普勒成像（包括彩色、能量、方向能量多普勒模式）</w:t>
      </w:r>
    </w:p>
    <w:p w14:paraId="2325E870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5.1高分辨率血流成像</w:t>
      </w:r>
    </w:p>
    <w:p w14:paraId="22599FEF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5.2双实时同屏对比显示</w:t>
      </w:r>
    </w:p>
    <w:p w14:paraId="0DA11C35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5.3自动调节取样框的角度及位置</w:t>
      </w:r>
    </w:p>
    <w:p w14:paraId="74C63060">
      <w:pPr>
        <w:numPr>
          <w:ilvl w:val="0"/>
          <w:numId w:val="0"/>
        </w:numPr>
        <w:tabs>
          <w:tab w:val="left" w:pos="861"/>
        </w:tabs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1"/>
          <w:szCs w:val="21"/>
          <w:lang w:val="en-US" w:eastAsia="zh-CN" w:bidi="ar-SA"/>
        </w:rPr>
        <w:t>6.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频谱多普勒成像</w:t>
      </w:r>
    </w:p>
    <w:p w14:paraId="45A1FC85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6.1脉冲多普勒、高脉冲重复频率</w:t>
      </w:r>
    </w:p>
    <w:p w14:paraId="13321EA6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6.2连续多普勒</w:t>
      </w:r>
    </w:p>
    <w:p w14:paraId="73FCD37E">
      <w:pPr>
        <w:numPr>
          <w:ilvl w:val="0"/>
          <w:numId w:val="0"/>
        </w:numPr>
        <w:tabs>
          <w:tab w:val="left" w:pos="861"/>
        </w:tabs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1"/>
          <w:szCs w:val="21"/>
          <w:lang w:val="en-US" w:eastAsia="zh-CN" w:bidi="ar-SA"/>
        </w:rPr>
        <w:t>7.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测量分析和报告</w:t>
      </w:r>
    </w:p>
    <w:p w14:paraId="3088BCB6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7.1常规测量软件包</w:t>
      </w:r>
    </w:p>
    <w:p w14:paraId="17528FB4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7.2多普勒测量（自动或手动包络测量，自动计算测量参数）</w:t>
      </w:r>
    </w:p>
    <w:p w14:paraId="55B12667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7.3神经专用测量软件包</w:t>
      </w:r>
    </w:p>
    <w:p w14:paraId="6AE0250D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7.4心脏功能专用测量软件包</w:t>
      </w:r>
    </w:p>
    <w:p w14:paraId="1222EC4B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7.5急重诊应用测量软件包</w:t>
      </w:r>
    </w:p>
    <w:p w14:paraId="210AA0B0">
      <w:pPr>
        <w:numPr>
          <w:ilvl w:val="0"/>
          <w:numId w:val="0"/>
        </w:numPr>
        <w:tabs>
          <w:tab w:val="left" w:pos="861"/>
        </w:tabs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1"/>
          <w:szCs w:val="21"/>
          <w:lang w:val="en-US" w:eastAsia="zh-CN" w:bidi="ar-SA"/>
        </w:rPr>
        <w:t>8.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连通性和外部数据管理</w:t>
      </w:r>
    </w:p>
    <w:p w14:paraId="4D15FA7E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8.1 具备DICOM基础功能，可通过网络将图像传输到DICOM服务器</w:t>
      </w:r>
    </w:p>
    <w:p w14:paraId="594D879C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8.2 USB 3.0端口≥4个</w:t>
      </w:r>
    </w:p>
    <w:p w14:paraId="467593A4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8.3 以太网端口，内置无线网卡，借助网络，可在机器上一键将动态或静态图像传输至移动应用端群组内；超声设备上具备可自行设置的隐私数据脱敏传输开关，用户可选择传输图像是否包含病人信息</w:t>
      </w:r>
    </w:p>
    <w:p w14:paraId="036FE0D1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8.4 HDMI、S-Video视频输出接口</w:t>
      </w:r>
    </w:p>
    <w:p w14:paraId="2B1F73D6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8.5  支持三屏同时显示，在关机时可以显示剩余电量，触摸屏支持自定义功能设置</w:t>
      </w:r>
    </w:p>
    <w:p w14:paraId="3BE17D5B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9. 电源供应</w:t>
      </w:r>
    </w:p>
    <w:p w14:paraId="33681E41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9.1 系统通过电池或交流电源运行</w:t>
      </w:r>
    </w:p>
    <w:p w14:paraId="3F3ADC85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9.2 可充电锂电池，连续使用时间≥90分钟</w:t>
      </w:r>
    </w:p>
    <w:p w14:paraId="5063D3D2">
      <w:pPr>
        <w:numPr>
          <w:ilvl w:val="0"/>
          <w:numId w:val="0"/>
        </w:numPr>
        <w:tabs>
          <w:tab w:val="left" w:pos="861"/>
        </w:tabs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9.3可选配大容量电池组，并能够嵌入台车面板中，满足全天8小时扫查</w:t>
      </w:r>
    </w:p>
    <w:p w14:paraId="2FE1595E">
      <w:pPr>
        <w:numPr>
          <w:ilvl w:val="0"/>
          <w:numId w:val="0"/>
        </w:numPr>
        <w:tabs>
          <w:tab w:val="left" w:pos="861"/>
        </w:tabs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1"/>
          <w:szCs w:val="21"/>
          <w:lang w:val="en-US" w:eastAsia="zh-CN" w:bidi="ar-SA"/>
        </w:rPr>
        <w:t>9.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专用台车，支持液压升降，支持交流供电，可收纳纸巾、检查单等。</w:t>
      </w:r>
    </w:p>
    <w:p w14:paraId="2D87E232">
      <w:pPr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NTUzM2RjMmNjMmFmMDljZmQzMGY4Zjg2NWM5ODIifQ=="/>
  </w:docVars>
  <w:rsids>
    <w:rsidRoot w:val="772E21E4"/>
    <w:rsid w:val="4F4C78F0"/>
    <w:rsid w:val="772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yh</Company>
  <Pages>7</Pages>
  <Words>6788</Words>
  <Characters>8069</Characters>
  <Lines>0</Lines>
  <Paragraphs>0</Paragraphs>
  <TotalTime>5</TotalTime>
  <ScaleCrop>false</ScaleCrop>
  <LinksUpToDate>false</LinksUpToDate>
  <CharactersWithSpaces>8313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2024-07-18T09:02:00Z</dcterms:created>
  <dc:creator>999</dc:creator>
  <cp:lastModifiedBy>月盈婉霜</cp:lastModifiedBy>
  <dcterms:modified xsi:type="dcterms:W3CDTF">2024-07-18T09:48:49Z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60E8567000EB45A6A0318E11A3C567EB_13</vt:lpwstr>
  </property>
</Properties>
</file>